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CC71" w14:textId="77777777" w:rsidR="005500DD" w:rsidRPr="00BE47A2" w:rsidRDefault="005500DD" w:rsidP="005500DD">
      <w:pPr>
        <w:pStyle w:val="Heading1"/>
        <w:spacing w:before="0" w:after="0" w:line="288" w:lineRule="auto"/>
        <w:rPr>
          <w:sz w:val="22"/>
          <w:szCs w:val="22"/>
        </w:rPr>
      </w:pPr>
      <w:r w:rsidRPr="00BE47A2">
        <w:rPr>
          <w:sz w:val="22"/>
          <w:szCs w:val="22"/>
        </w:rPr>
        <w:t>ONE-YEAR ACTION PLAN FOR PARTNERSHIPS</w:t>
      </w:r>
    </w:p>
    <w:p w14:paraId="42C002B6" w14:textId="77777777" w:rsidR="005500DD" w:rsidRPr="00BE47A2" w:rsidRDefault="005500DD" w:rsidP="005500DD">
      <w:pPr>
        <w:pStyle w:val="Heading1"/>
        <w:spacing w:before="0" w:after="0" w:line="288" w:lineRule="auto"/>
        <w:rPr>
          <w:sz w:val="22"/>
          <w:szCs w:val="22"/>
        </w:rPr>
      </w:pPr>
      <w:r w:rsidRPr="00BE47A2">
        <w:rPr>
          <w:sz w:val="22"/>
          <w:szCs w:val="22"/>
        </w:rPr>
        <w:t>(SCHOOL LEVEL, FORM G–GOALS)</w:t>
      </w:r>
    </w:p>
    <w:p w14:paraId="5B34DD1A" w14:textId="77777777" w:rsidR="005500DD" w:rsidRPr="00BE47A2" w:rsidRDefault="005500DD" w:rsidP="005500DD">
      <w:pPr>
        <w:spacing w:before="0" w:line="288" w:lineRule="auto"/>
        <w:jc w:val="center"/>
        <w:rPr>
          <w:b/>
          <w:sz w:val="22"/>
          <w:szCs w:val="22"/>
        </w:rPr>
      </w:pPr>
      <w:r w:rsidRPr="00BE47A2">
        <w:rPr>
          <w:b/>
          <w:sz w:val="22"/>
          <w:szCs w:val="22"/>
        </w:rPr>
        <w:t>SCHEDULE OF SCHOOL, FAMILY, AND COMMUNITY PARTNERSHIPS TO REACH SCHOOL GOALS</w:t>
      </w:r>
    </w:p>
    <w:p w14:paraId="1613183F" w14:textId="77777777" w:rsidR="005500DD" w:rsidRPr="00BE47A2" w:rsidRDefault="005500DD" w:rsidP="005500DD">
      <w:pPr>
        <w:pStyle w:val="Paragraphafter1head"/>
        <w:spacing w:before="0" w:line="240" w:lineRule="auto"/>
        <w:rPr>
          <w:sz w:val="22"/>
          <w:szCs w:val="22"/>
        </w:rPr>
      </w:pPr>
      <w:r w:rsidRPr="00BE47A2">
        <w:rPr>
          <w:sz w:val="22"/>
          <w:szCs w:val="22"/>
        </w:rPr>
        <w:t xml:space="preserve">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9"/>
        <w:gridCol w:w="1689"/>
        <w:gridCol w:w="1317"/>
        <w:gridCol w:w="1231"/>
        <w:gridCol w:w="530"/>
        <w:gridCol w:w="96"/>
        <w:gridCol w:w="1946"/>
        <w:gridCol w:w="1874"/>
        <w:gridCol w:w="2795"/>
      </w:tblGrid>
      <w:tr w:rsidR="005500DD" w:rsidRPr="00BE47A2" w14:paraId="21AF285E" w14:textId="77777777" w:rsidTr="00432A2A">
        <w:trPr>
          <w:trHeight w:val="445"/>
        </w:trPr>
        <w:tc>
          <w:tcPr>
            <w:tcW w:w="2875" w:type="pct"/>
            <w:gridSpan w:val="6"/>
          </w:tcPr>
          <w:p w14:paraId="7595EEA4" w14:textId="589A20A2" w:rsidR="005500DD" w:rsidRPr="00BE47A2" w:rsidRDefault="005500DD" w:rsidP="00432A2A">
            <w:pPr>
              <w:pStyle w:val="TableTex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 xml:space="preserve">School: Shining Stars </w:t>
            </w:r>
            <w:r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 xml:space="preserve">High </w:t>
            </w: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School</w:t>
            </w:r>
          </w:p>
        </w:tc>
        <w:tc>
          <w:tcPr>
            <w:tcW w:w="2125" w:type="pct"/>
            <w:gridSpan w:val="3"/>
          </w:tcPr>
          <w:p w14:paraId="13F10DE8" w14:textId="77777777" w:rsidR="005500DD" w:rsidRPr="00BE47A2" w:rsidRDefault="005500DD" w:rsidP="00432A2A">
            <w:pPr>
              <w:pStyle w:val="TableTex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School Year: 2023-24</w:t>
            </w:r>
          </w:p>
        </w:tc>
      </w:tr>
      <w:tr w:rsidR="005500DD" w:rsidRPr="00BE47A2" w14:paraId="3333A8AE" w14:textId="77777777" w:rsidTr="00432A2A">
        <w:trPr>
          <w:trHeight w:val="722"/>
        </w:trPr>
        <w:tc>
          <w:tcPr>
            <w:tcW w:w="5000" w:type="pct"/>
            <w:gridSpan w:val="9"/>
          </w:tcPr>
          <w:p w14:paraId="57AC62A2" w14:textId="4702F35A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  <w:shd w:val="clear" w:color="auto" w:fill="000000"/>
              </w:rPr>
              <w:t xml:space="preserve">GOAL </w:t>
            </w:r>
            <w:r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  <w:shd w:val="clear" w:color="auto" w:fill="000000"/>
              </w:rPr>
              <w:t>1</w:t>
            </w: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  <w:shd w:val="clear" w:color="auto" w:fill="000000"/>
              </w:rPr>
              <w:t>–ACADEMIC:</w:t>
            </w: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1297B1DE" w14:textId="77777777" w:rsidR="005500DD" w:rsidRDefault="005500DD" w:rsidP="00432A2A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Our team’s literacy goal is to </w:t>
            </w:r>
            <w:r w:rsidR="001567C5">
              <w:rPr>
                <w:rFonts w:ascii="Times" w:hAnsi="Times" w:cs="Times New Roman"/>
                <w:color w:val="auto"/>
                <w:sz w:val="22"/>
                <w:szCs w:val="22"/>
              </w:rPr>
              <w:t>support our classroom teachers in partnering with families to improve students’ typing and connecting their content-area vocabulary to future career choices.</w:t>
            </w:r>
          </w:p>
          <w:p w14:paraId="0B50BB72" w14:textId="67697FC0" w:rsidR="008C6BAE" w:rsidRPr="00BE47A2" w:rsidRDefault="008C6BAE" w:rsidP="00432A2A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>
              <w:rPr>
                <w:rFonts w:ascii="Times" w:hAnsi="Times" w:cs="Times New Roman"/>
                <w:color w:val="auto"/>
                <w:sz w:val="22"/>
                <w:szCs w:val="22"/>
              </w:rPr>
              <w:t>This year, we’re going to focus on building partnerships with 9-10</w:t>
            </w:r>
            <w:r w:rsidRPr="008C6BAE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 families, with the goal to add 11-12</w:t>
            </w:r>
            <w:r w:rsidRPr="008C6BAE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 action steps next year.</w:t>
            </w:r>
          </w:p>
        </w:tc>
      </w:tr>
      <w:tr w:rsidR="005500DD" w:rsidRPr="00BE47A2" w14:paraId="3F8F480C" w14:textId="77777777" w:rsidTr="00432A2A">
        <w:trPr>
          <w:trHeight w:val="477"/>
        </w:trPr>
        <w:tc>
          <w:tcPr>
            <w:tcW w:w="5000" w:type="pct"/>
            <w:gridSpan w:val="9"/>
          </w:tcPr>
          <w:p w14:paraId="5FDAF1C0" w14:textId="77777777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</w:pPr>
          </w:p>
          <w:p w14:paraId="6D794B15" w14:textId="77777777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Goal 2 Chair or Co-Chairs from ATP</w:t>
            </w:r>
          </w:p>
          <w:p w14:paraId="372C74F2" w14:textId="47BE0939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</w:p>
        </w:tc>
      </w:tr>
      <w:tr w:rsidR="005500DD" w:rsidRPr="00BE47A2" w14:paraId="13505770" w14:textId="77777777" w:rsidTr="00432A2A">
        <w:trPr>
          <w:trHeight w:val="683"/>
        </w:trPr>
        <w:tc>
          <w:tcPr>
            <w:tcW w:w="2828" w:type="pct"/>
            <w:gridSpan w:val="5"/>
          </w:tcPr>
          <w:p w14:paraId="76CBCFEB" w14:textId="77777777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DESIRED RESULT(S) THIS YEAR FOR THIS GOAL</w:t>
            </w:r>
          </w:p>
          <w:p w14:paraId="24460788" w14:textId="55FABEB9" w:rsidR="005A4618" w:rsidRDefault="00EB5D3F" w:rsidP="00432A2A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>
              <w:rPr>
                <w:rFonts w:ascii="Times" w:hAnsi="Times" w:cs="Times New Roman"/>
                <w:color w:val="auto"/>
                <w:sz w:val="22"/>
                <w:szCs w:val="22"/>
              </w:rPr>
              <w:t>50</w:t>
            </w:r>
            <w:r w:rsidR="00C06A4B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% of </w:t>
            </w:r>
            <w:r w:rsidR="004B2919">
              <w:rPr>
                <w:rFonts w:ascii="Times" w:hAnsi="Times" w:cs="Times New Roman"/>
                <w:color w:val="auto"/>
                <w:sz w:val="22"/>
                <w:szCs w:val="22"/>
              </w:rPr>
              <w:t>9-10</w:t>
            </w:r>
            <w:r w:rsidR="004B2919" w:rsidRPr="004B2919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th</w:t>
            </w:r>
            <w:r w:rsidR="004B2919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 </w:t>
            </w:r>
            <w:r w:rsidR="00C06A4B">
              <w:rPr>
                <w:rFonts w:ascii="Times" w:hAnsi="Times" w:cs="Times New Roman"/>
                <w:color w:val="auto"/>
                <w:sz w:val="22"/>
                <w:szCs w:val="22"/>
              </w:rPr>
              <w:t>teachers feel more equipped to engage families in their content area than the prior teaching year</w:t>
            </w:r>
          </w:p>
          <w:p w14:paraId="05272F22" w14:textId="39DF9924" w:rsidR="00BB5FC6" w:rsidRPr="00BE47A2" w:rsidRDefault="00AD3F65" w:rsidP="00432A2A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50% of </w:t>
            </w:r>
            <w:r w:rsidR="004B2919">
              <w:rPr>
                <w:rFonts w:ascii="Times" w:hAnsi="Times" w:cs="Times New Roman"/>
                <w:color w:val="auto"/>
                <w:sz w:val="22"/>
                <w:szCs w:val="22"/>
              </w:rPr>
              <w:t>9</w:t>
            </w:r>
            <w:r w:rsidR="004B2919" w:rsidRPr="004B2919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th</w:t>
            </w:r>
            <w:r w:rsidR="004B2919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 </w:t>
            </w:r>
            <w:r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families reported receiving information from the school about literacy development (typing practice, vocabulary words, </w:t>
            </w:r>
            <w:proofErr w:type="spellStart"/>
            <w:r w:rsidR="00631EA9">
              <w:rPr>
                <w:rFonts w:ascii="Times" w:hAnsi="Times" w:cs="Times New Roman"/>
                <w:color w:val="auto"/>
                <w:sz w:val="22"/>
                <w:szCs w:val="22"/>
              </w:rPr>
              <w:t>etc</w:t>
            </w:r>
            <w:proofErr w:type="spellEnd"/>
            <w:r w:rsidR="00631EA9">
              <w:rPr>
                <w:rFonts w:ascii="Times" w:hAnsi="Times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172" w:type="pct"/>
            <w:gridSpan w:val="4"/>
          </w:tcPr>
          <w:p w14:paraId="4B47EEB6" w14:textId="77777777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HOW WILL THE SCHOOL MEASURE THE RESULT(S)</w:t>
            </w:r>
          </w:p>
          <w:p w14:paraId="303F1B7B" w14:textId="134927A8" w:rsidR="005500DD" w:rsidRDefault="00631EA9" w:rsidP="005500DD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>
              <w:rPr>
                <w:rFonts w:ascii="Times" w:hAnsi="Times" w:cs="Times New Roman"/>
                <w:color w:val="auto"/>
                <w:sz w:val="22"/>
                <w:szCs w:val="22"/>
              </w:rPr>
              <w:t>Teacher survey</w:t>
            </w:r>
            <w:r w:rsidR="0070770A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item</w:t>
            </w:r>
            <w:r w:rsidR="00CB6F04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(ask at final </w:t>
            </w:r>
            <w:proofErr w:type="gramStart"/>
            <w:r w:rsidR="00CB6F04">
              <w:rPr>
                <w:rFonts w:ascii="Times" w:hAnsi="Times" w:cs="Times New Roman"/>
                <w:color w:val="auto"/>
                <w:sz w:val="22"/>
                <w:szCs w:val="22"/>
              </w:rPr>
              <w:t>PD day</w:t>
            </w:r>
            <w:proofErr w:type="gramEnd"/>
            <w:r w:rsidR="00CB6F04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of the school year)</w:t>
            </w:r>
          </w:p>
          <w:p w14:paraId="225AE001" w14:textId="52B28ABF" w:rsidR="00631EA9" w:rsidRPr="00BE47A2" w:rsidRDefault="00631EA9" w:rsidP="005500DD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Family </w:t>
            </w:r>
            <w:r w:rsidR="004B2919">
              <w:rPr>
                <w:rFonts w:ascii="Times" w:hAnsi="Times" w:cs="Times New Roman"/>
                <w:color w:val="auto"/>
                <w:sz w:val="22"/>
                <w:szCs w:val="22"/>
              </w:rPr>
              <w:t>exit survey</w:t>
            </w:r>
            <w:r w:rsidR="0070770A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item</w:t>
            </w:r>
            <w:r w:rsidR="004B2919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end of 9</w:t>
            </w:r>
            <w:r w:rsidR="004B2919" w:rsidRPr="004B2919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th</w:t>
            </w:r>
            <w:r w:rsidR="004B2919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 year </w:t>
            </w:r>
            <w:r w:rsidR="004F275F">
              <w:rPr>
                <w:rFonts w:ascii="Times" w:hAnsi="Times" w:cs="Times New Roman"/>
                <w:color w:val="auto"/>
                <w:sz w:val="22"/>
                <w:szCs w:val="22"/>
              </w:rPr>
              <w:t>(existing survey we will add a question to)</w:t>
            </w:r>
          </w:p>
        </w:tc>
      </w:tr>
      <w:tr w:rsidR="005500DD" w:rsidRPr="00BE47A2" w14:paraId="3B94147F" w14:textId="77777777" w:rsidTr="00432A2A">
        <w:trPr>
          <w:trHeight w:val="370"/>
        </w:trPr>
        <w:tc>
          <w:tcPr>
            <w:tcW w:w="5000" w:type="pct"/>
            <w:gridSpan w:val="9"/>
          </w:tcPr>
          <w:p w14:paraId="0C372BB2" w14:textId="77777777" w:rsidR="005500DD" w:rsidRPr="00BE47A2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FAMILY AND COMMUNITY INVOLVEMENT ACTIVITIES TO SUPPORT THIS GOAL.</w:t>
            </w:r>
          </w:p>
        </w:tc>
      </w:tr>
      <w:tr w:rsidR="005500DD" w:rsidRPr="00BE47A2" w14:paraId="2E6131DB" w14:textId="77777777" w:rsidTr="00432A2A">
        <w:trPr>
          <w:trHeight w:val="517"/>
        </w:trPr>
        <w:tc>
          <w:tcPr>
            <w:tcW w:w="1098" w:type="pct"/>
          </w:tcPr>
          <w:p w14:paraId="3AE314E5" w14:textId="77777777" w:rsidR="005500DD" w:rsidRPr="00BE47A2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sz w:val="22"/>
                <w:szCs w:val="22"/>
              </w:rPr>
              <w:t>ACTIVITIES</w:t>
            </w:r>
          </w:p>
          <w:p w14:paraId="34A556FB" w14:textId="77777777" w:rsidR="005500DD" w:rsidRPr="00BE47A2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sz w:val="22"/>
                <w:szCs w:val="22"/>
              </w:rPr>
              <w:t>(2 or more, continuing or new)</w:t>
            </w:r>
          </w:p>
        </w:tc>
        <w:tc>
          <w:tcPr>
            <w:tcW w:w="606" w:type="pct"/>
          </w:tcPr>
          <w:p w14:paraId="4606A117" w14:textId="77777777" w:rsidR="005500DD" w:rsidRPr="00BE47A2" w:rsidRDefault="005500DD" w:rsidP="00432A2A">
            <w:pPr>
              <w:pStyle w:val="TableText"/>
              <w:spacing w:line="240" w:lineRule="auto"/>
              <w:ind w:left="-121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sz w:val="22"/>
                <w:szCs w:val="22"/>
              </w:rPr>
              <w:t>TYPE(S)</w:t>
            </w:r>
          </w:p>
          <w:p w14:paraId="075EDB42" w14:textId="77777777" w:rsidR="005500DD" w:rsidRPr="00BE47A2" w:rsidRDefault="005500DD" w:rsidP="00432A2A">
            <w:pPr>
              <w:pStyle w:val="TableText"/>
              <w:spacing w:line="240" w:lineRule="auto"/>
              <w:ind w:left="-121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sz w:val="22"/>
                <w:szCs w:val="22"/>
              </w:rPr>
              <w:t xml:space="preserve"> (1–6)</w:t>
            </w:r>
          </w:p>
        </w:tc>
        <w:tc>
          <w:tcPr>
            <w:tcW w:w="453" w:type="pct"/>
          </w:tcPr>
          <w:p w14:paraId="5D0E15AB" w14:textId="77777777" w:rsidR="005500DD" w:rsidRPr="00BE47A2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sz w:val="22"/>
                <w:szCs w:val="22"/>
              </w:rPr>
              <w:t>DATE OF ACTIVITY</w:t>
            </w:r>
          </w:p>
        </w:tc>
        <w:tc>
          <w:tcPr>
            <w:tcW w:w="423" w:type="pct"/>
          </w:tcPr>
          <w:p w14:paraId="00621EC9" w14:textId="77777777" w:rsidR="005500DD" w:rsidRPr="00BE47A2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sz w:val="22"/>
                <w:szCs w:val="22"/>
              </w:rPr>
              <w:t>GRADE LEVEL(S)</w:t>
            </w:r>
          </w:p>
        </w:tc>
        <w:tc>
          <w:tcPr>
            <w:tcW w:w="1041" w:type="pct"/>
            <w:gridSpan w:val="3"/>
          </w:tcPr>
          <w:p w14:paraId="4F43BA71" w14:textId="77777777" w:rsidR="005500DD" w:rsidRPr="00BE47A2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sz w:val="22"/>
                <w:szCs w:val="22"/>
              </w:rPr>
              <w:t>WHAT NEEDS TO BE DONE FOR EACH ACTIVITY &amp; WHEN?</w:t>
            </w:r>
          </w:p>
        </w:tc>
        <w:tc>
          <w:tcPr>
            <w:tcW w:w="690" w:type="pct"/>
          </w:tcPr>
          <w:p w14:paraId="74546E72" w14:textId="77777777" w:rsidR="005500DD" w:rsidRPr="00BE47A2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E47A2">
              <w:rPr>
                <w:rFonts w:ascii="Times" w:hAnsi="Times"/>
                <w:b/>
                <w:sz w:val="22"/>
                <w:szCs w:val="22"/>
              </w:rPr>
              <w:t>PERSONS IN CHARGE AND HELPING</w:t>
            </w:r>
          </w:p>
        </w:tc>
        <w:tc>
          <w:tcPr>
            <w:tcW w:w="689" w:type="pct"/>
          </w:tcPr>
          <w:p w14:paraId="661DFB21" w14:textId="77777777" w:rsidR="005500DD" w:rsidRPr="00BE47A2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E47A2">
              <w:rPr>
                <w:rFonts w:ascii="Times" w:hAnsi="Times"/>
                <w:b/>
                <w:sz w:val="22"/>
                <w:szCs w:val="22"/>
              </w:rPr>
              <w:t>RESOURCES NEEDED</w:t>
            </w:r>
          </w:p>
          <w:p w14:paraId="27381A99" w14:textId="77777777" w:rsidR="005500DD" w:rsidRPr="00BE47A2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E47A2">
              <w:rPr>
                <w:rFonts w:ascii="Times" w:hAnsi="Times"/>
                <w:b/>
                <w:sz w:val="22"/>
                <w:szCs w:val="22"/>
              </w:rPr>
              <w:t>(</w:t>
            </w:r>
            <w:proofErr w:type="gramStart"/>
            <w:r w:rsidRPr="00BE47A2">
              <w:rPr>
                <w:rFonts w:ascii="Times" w:hAnsi="Times"/>
                <w:b/>
                <w:sz w:val="22"/>
                <w:szCs w:val="22"/>
              </w:rPr>
              <w:t>funds</w:t>
            </w:r>
            <w:proofErr w:type="gramEnd"/>
            <w:r w:rsidRPr="00BE47A2">
              <w:rPr>
                <w:rFonts w:ascii="Times" w:hAnsi="Times"/>
                <w:b/>
                <w:sz w:val="22"/>
                <w:szCs w:val="22"/>
              </w:rPr>
              <w:t>, supplies)</w:t>
            </w:r>
          </w:p>
        </w:tc>
      </w:tr>
      <w:tr w:rsidR="005500DD" w:rsidRPr="00BE47A2" w14:paraId="1D805EB2" w14:textId="77777777" w:rsidTr="00432A2A">
        <w:trPr>
          <w:trHeight w:val="1061"/>
        </w:trPr>
        <w:tc>
          <w:tcPr>
            <w:tcW w:w="1098" w:type="pct"/>
          </w:tcPr>
          <w:p w14:paraId="61C262F7" w14:textId="15E80CC5" w:rsidR="005500DD" w:rsidRPr="00BE47A2" w:rsidRDefault="00F33181" w:rsidP="00432A2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Mini </w:t>
            </w:r>
            <w:r w:rsidR="00C06A4B">
              <w:rPr>
                <w:rFonts w:ascii="Times" w:hAnsi="Times"/>
                <w:sz w:val="22"/>
                <w:szCs w:val="22"/>
              </w:rPr>
              <w:t>Teacher PD</w:t>
            </w:r>
          </w:p>
        </w:tc>
        <w:tc>
          <w:tcPr>
            <w:tcW w:w="606" w:type="pct"/>
          </w:tcPr>
          <w:p w14:paraId="795B97B6" w14:textId="403EA0B1" w:rsidR="005500DD" w:rsidRPr="00BE47A2" w:rsidRDefault="00322A12" w:rsidP="00432A2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Communication</w:t>
            </w:r>
          </w:p>
        </w:tc>
        <w:tc>
          <w:tcPr>
            <w:tcW w:w="453" w:type="pct"/>
          </w:tcPr>
          <w:p w14:paraId="49D8163B" w14:textId="217BDA38" w:rsidR="005500DD" w:rsidRPr="00BE47A2" w:rsidRDefault="006F7652" w:rsidP="00432A2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Late </w:t>
            </w:r>
            <w:r w:rsidR="00C06A4B">
              <w:rPr>
                <w:rFonts w:ascii="Times" w:hAnsi="Times"/>
                <w:sz w:val="22"/>
                <w:szCs w:val="22"/>
              </w:rPr>
              <w:t>Aug 2023</w:t>
            </w:r>
            <w:r>
              <w:rPr>
                <w:rFonts w:ascii="Times" w:hAnsi="Times"/>
                <w:sz w:val="22"/>
                <w:szCs w:val="22"/>
              </w:rPr>
              <w:t>-Sept 2023</w:t>
            </w:r>
          </w:p>
        </w:tc>
        <w:tc>
          <w:tcPr>
            <w:tcW w:w="423" w:type="pct"/>
          </w:tcPr>
          <w:p w14:paraId="01D9ABAE" w14:textId="788CDC30" w:rsidR="005500DD" w:rsidRPr="00BE47A2" w:rsidRDefault="00FD43CE" w:rsidP="00432A2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9-10</w:t>
            </w:r>
          </w:p>
        </w:tc>
        <w:tc>
          <w:tcPr>
            <w:tcW w:w="1041" w:type="pct"/>
            <w:gridSpan w:val="3"/>
          </w:tcPr>
          <w:p w14:paraId="4F1417C3" w14:textId="5D540BBE" w:rsidR="005500DD" w:rsidRDefault="006F7652" w:rsidP="00432A2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Early Aug: </w:t>
            </w:r>
            <w:r w:rsidR="00B2234D">
              <w:rPr>
                <w:rFonts w:ascii="Times" w:hAnsi="Times"/>
                <w:sz w:val="22"/>
                <w:szCs w:val="22"/>
              </w:rPr>
              <w:t>Create talking points for teacher PD</w:t>
            </w:r>
          </w:p>
          <w:p w14:paraId="05739B68" w14:textId="7BD99AF3" w:rsidR="00B2234D" w:rsidRDefault="00B2234D" w:rsidP="00B2234D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awareness of the school action team for partnerships and resources they plan to develop this year</w:t>
            </w:r>
          </w:p>
          <w:p w14:paraId="5EC296CE" w14:textId="6CC4B09C" w:rsidR="00B2234D" w:rsidRPr="00BE47A2" w:rsidRDefault="00F33181" w:rsidP="00B2234D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plan/methods the team will use to share resources with teachers</w:t>
            </w:r>
          </w:p>
        </w:tc>
        <w:tc>
          <w:tcPr>
            <w:tcW w:w="690" w:type="pct"/>
          </w:tcPr>
          <w:p w14:paraId="0354FEF8" w14:textId="77777777" w:rsidR="005500DD" w:rsidRDefault="00FD43CE" w:rsidP="00432A2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ATP</w:t>
            </w:r>
          </w:p>
          <w:p w14:paraId="187606CA" w14:textId="77777777" w:rsidR="00FD43CE" w:rsidRDefault="00FD43CE" w:rsidP="00432A2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Teachers</w:t>
            </w:r>
          </w:p>
          <w:p w14:paraId="110ED55D" w14:textId="3F117655" w:rsidR="00513EAB" w:rsidRPr="00BE47A2" w:rsidRDefault="00513EAB" w:rsidP="00432A2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IT staff (to help with sending info to teachers via listserv)</w:t>
            </w:r>
          </w:p>
        </w:tc>
        <w:tc>
          <w:tcPr>
            <w:tcW w:w="689" w:type="pct"/>
          </w:tcPr>
          <w:p w14:paraId="51141D99" w14:textId="06C22E6C" w:rsidR="00B87A89" w:rsidRDefault="00B87A89" w:rsidP="00432A2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Planning meeting for ATP members</w:t>
            </w:r>
          </w:p>
          <w:p w14:paraId="387C285D" w14:textId="77777777" w:rsidR="00B87A89" w:rsidRDefault="00B87A89" w:rsidP="00432A2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  <w:p w14:paraId="451D46D2" w14:textId="1C53ACAD" w:rsidR="005500DD" w:rsidRDefault="00701E1F" w:rsidP="00432A2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Talking points</w:t>
            </w:r>
            <w:r w:rsidR="00B87A89">
              <w:rPr>
                <w:rFonts w:ascii="Times" w:hAnsi="Times"/>
                <w:sz w:val="22"/>
                <w:szCs w:val="22"/>
              </w:rPr>
              <w:t xml:space="preserve"> (slides?)</w:t>
            </w:r>
          </w:p>
          <w:p w14:paraId="4543E0A1" w14:textId="77777777" w:rsidR="00B87A89" w:rsidRDefault="00B87A89" w:rsidP="00432A2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  <w:p w14:paraId="66CEAD7E" w14:textId="77777777" w:rsidR="00701E1F" w:rsidRDefault="00701E1F" w:rsidP="00432A2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Time during teacher </w:t>
            </w:r>
            <w:proofErr w:type="gramStart"/>
            <w:r>
              <w:rPr>
                <w:rFonts w:ascii="Times" w:hAnsi="Times"/>
                <w:sz w:val="22"/>
                <w:szCs w:val="22"/>
              </w:rPr>
              <w:t>PD day</w:t>
            </w:r>
            <w:proofErr w:type="gramEnd"/>
          </w:p>
          <w:p w14:paraId="4B87381C" w14:textId="77C1F486" w:rsidR="00701E1F" w:rsidRPr="00BE47A2" w:rsidRDefault="00701E1F" w:rsidP="00432A2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C06A4B" w:rsidRPr="00BE47A2" w14:paraId="61E9609D" w14:textId="77777777" w:rsidTr="00432A2A">
        <w:trPr>
          <w:trHeight w:val="1169"/>
        </w:trPr>
        <w:tc>
          <w:tcPr>
            <w:tcW w:w="1098" w:type="pct"/>
          </w:tcPr>
          <w:p w14:paraId="60BD81F1" w14:textId="5031A7D3" w:rsidR="00C06A4B" w:rsidRPr="00BE47A2" w:rsidRDefault="00B87A89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F</w:t>
            </w:r>
            <w:r w:rsidR="00C06A4B">
              <w:rPr>
                <w:rFonts w:ascii="Times" w:hAnsi="Times"/>
                <w:sz w:val="22"/>
                <w:szCs w:val="22"/>
              </w:rPr>
              <w:t>ree family resource</w:t>
            </w:r>
            <w:r w:rsidR="00DA5412">
              <w:rPr>
                <w:rFonts w:ascii="Times" w:hAnsi="Times"/>
                <w:sz w:val="22"/>
                <w:szCs w:val="22"/>
              </w:rPr>
              <w:t>(</w:t>
            </w:r>
            <w:r w:rsidR="00C06A4B">
              <w:rPr>
                <w:rFonts w:ascii="Times" w:hAnsi="Times"/>
                <w:sz w:val="22"/>
                <w:szCs w:val="22"/>
              </w:rPr>
              <w:t>s</w:t>
            </w:r>
            <w:r w:rsidR="00DA5412">
              <w:rPr>
                <w:rFonts w:ascii="Times" w:hAnsi="Times"/>
                <w:sz w:val="22"/>
                <w:szCs w:val="22"/>
              </w:rPr>
              <w:t>)</w:t>
            </w:r>
            <w:r w:rsidR="00C06A4B">
              <w:rPr>
                <w:rFonts w:ascii="Times" w:hAnsi="Times"/>
                <w:sz w:val="22"/>
                <w:szCs w:val="22"/>
              </w:rPr>
              <w:t xml:space="preserve"> for practicing typing outside of school</w:t>
            </w:r>
          </w:p>
        </w:tc>
        <w:tc>
          <w:tcPr>
            <w:tcW w:w="606" w:type="pct"/>
          </w:tcPr>
          <w:p w14:paraId="612EEBFE" w14:textId="0DFD726C" w:rsidR="00C06A4B" w:rsidRPr="00BE47A2" w:rsidRDefault="00C06A4B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Learning at Home</w:t>
            </w:r>
          </w:p>
        </w:tc>
        <w:tc>
          <w:tcPr>
            <w:tcW w:w="453" w:type="pct"/>
          </w:tcPr>
          <w:p w14:paraId="60204943" w14:textId="1A484AE1" w:rsidR="00C06A4B" w:rsidRPr="00BE47A2" w:rsidRDefault="00B87A89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Sept 2023</w:t>
            </w:r>
          </w:p>
        </w:tc>
        <w:tc>
          <w:tcPr>
            <w:tcW w:w="423" w:type="pct"/>
          </w:tcPr>
          <w:p w14:paraId="51A76EF3" w14:textId="22A368CB" w:rsidR="00C06A4B" w:rsidRPr="00BE47A2" w:rsidRDefault="00B87A89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9-10</w:t>
            </w:r>
          </w:p>
        </w:tc>
        <w:tc>
          <w:tcPr>
            <w:tcW w:w="1041" w:type="pct"/>
            <w:gridSpan w:val="3"/>
          </w:tcPr>
          <w:p w14:paraId="7DB90194" w14:textId="2E535529" w:rsidR="00C06A4B" w:rsidRDefault="008E130B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Draft email to teachers, send draft to ATP to review/improve, then send to teachers.</w:t>
            </w:r>
            <w:r w:rsidR="00616BA3">
              <w:rPr>
                <w:rFonts w:ascii="Times" w:hAnsi="Times"/>
                <w:sz w:val="22"/>
                <w:szCs w:val="22"/>
              </w:rPr>
              <w:t xml:space="preserve"> Consider translation needs.</w:t>
            </w:r>
          </w:p>
          <w:p w14:paraId="3A594905" w14:textId="77777777" w:rsidR="009C55A6" w:rsidRDefault="009C55A6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  <w:p w14:paraId="23FA39A8" w14:textId="76B94201" w:rsidR="009C55A6" w:rsidRDefault="009C55A6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Ask a parent to try out the resource and </w:t>
            </w:r>
            <w:r w:rsidR="00721C12">
              <w:rPr>
                <w:rFonts w:ascii="Times" w:hAnsi="Times"/>
                <w:sz w:val="22"/>
                <w:szCs w:val="22"/>
              </w:rPr>
              <w:t xml:space="preserve">record a </w:t>
            </w:r>
            <w:r w:rsidR="00721C12">
              <w:rPr>
                <w:rFonts w:ascii="Times" w:hAnsi="Times"/>
                <w:sz w:val="22"/>
                <w:szCs w:val="22"/>
              </w:rPr>
              <w:lastRenderedPageBreak/>
              <w:t>video or write a quote about the experience with their high schooler.</w:t>
            </w:r>
          </w:p>
          <w:p w14:paraId="381C91FF" w14:textId="77777777" w:rsidR="009C55A6" w:rsidRDefault="009C55A6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  <w:p w14:paraId="1F58316D" w14:textId="3B19BE9A" w:rsidR="009C55A6" w:rsidRPr="00BE47A2" w:rsidRDefault="009C55A6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Ask afterschool program and the drop-in program at the library if they have time to do typing practice with the students.</w:t>
            </w:r>
          </w:p>
        </w:tc>
        <w:tc>
          <w:tcPr>
            <w:tcW w:w="690" w:type="pct"/>
          </w:tcPr>
          <w:p w14:paraId="57943644" w14:textId="77777777" w:rsidR="00C06A4B" w:rsidRDefault="00E518FD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lastRenderedPageBreak/>
              <w:t xml:space="preserve">ATP </w:t>
            </w:r>
            <w:proofErr w:type="gramStart"/>
            <w:r>
              <w:rPr>
                <w:rFonts w:ascii="Times" w:hAnsi="Times"/>
                <w:sz w:val="22"/>
                <w:szCs w:val="22"/>
              </w:rPr>
              <w:t>lead</w:t>
            </w:r>
            <w:proofErr w:type="gramEnd"/>
            <w:r>
              <w:rPr>
                <w:rFonts w:ascii="Times" w:hAnsi="Times"/>
                <w:sz w:val="22"/>
                <w:szCs w:val="22"/>
              </w:rPr>
              <w:t xml:space="preserve"> for this activity</w:t>
            </w:r>
          </w:p>
          <w:p w14:paraId="14382B42" w14:textId="77777777" w:rsidR="00E518FD" w:rsidRDefault="009C55A6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Teachers</w:t>
            </w:r>
          </w:p>
          <w:p w14:paraId="19D0F9A3" w14:textId="3F174AFE" w:rsidR="00721C12" w:rsidRDefault="00721C12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Parent pilot-tester</w:t>
            </w:r>
          </w:p>
          <w:p w14:paraId="0F7C591D" w14:textId="17E701AE" w:rsidR="009C55A6" w:rsidRPr="00BE47A2" w:rsidRDefault="009C55A6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89" w:type="pct"/>
          </w:tcPr>
          <w:p w14:paraId="13ABB24B" w14:textId="77777777" w:rsidR="00C06A4B" w:rsidRDefault="00000000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hyperlink r:id="rId8" w:history="1">
              <w:r w:rsidR="00D87440" w:rsidRPr="009F1D73">
                <w:rPr>
                  <w:rStyle w:val="Hyperlink"/>
                  <w:rFonts w:ascii="Times" w:hAnsi="Times"/>
                  <w:sz w:val="22"/>
                  <w:szCs w:val="22"/>
                </w:rPr>
                <w:t>https://www.typingclub.com/</w:t>
              </w:r>
            </w:hyperlink>
            <w:r w:rsidR="00D87440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02D31B76" w14:textId="77777777" w:rsidR="00D87440" w:rsidRDefault="00D87440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  <w:p w14:paraId="1EA99A57" w14:textId="77777777" w:rsidR="00D87440" w:rsidRDefault="00FA46F0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Draft </w:t>
            </w:r>
            <w:r w:rsidR="008C6BAE">
              <w:rPr>
                <w:rFonts w:ascii="Times" w:hAnsi="Times"/>
                <w:sz w:val="22"/>
                <w:szCs w:val="22"/>
              </w:rPr>
              <w:t xml:space="preserve">Email for teachers to send to families/share in the </w:t>
            </w:r>
            <w:r>
              <w:rPr>
                <w:rFonts w:ascii="Times" w:hAnsi="Times"/>
                <w:sz w:val="22"/>
                <w:szCs w:val="22"/>
              </w:rPr>
              <w:t>Family App</w:t>
            </w:r>
          </w:p>
          <w:p w14:paraId="79613B9C" w14:textId="77777777" w:rsidR="00FA46F0" w:rsidRDefault="00FA46F0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  <w:p w14:paraId="0001D8DE" w14:textId="0667E0F0" w:rsidR="00FA46F0" w:rsidRPr="00BE47A2" w:rsidRDefault="00FA46F0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Get </w:t>
            </w:r>
            <w:r w:rsidR="00ED3952">
              <w:rPr>
                <w:rFonts w:ascii="Times" w:hAnsi="Times"/>
                <w:sz w:val="22"/>
                <w:szCs w:val="22"/>
              </w:rPr>
              <w:t>messaging for families</w:t>
            </w:r>
            <w:r>
              <w:rPr>
                <w:rFonts w:ascii="Times" w:hAnsi="Times"/>
                <w:sz w:val="22"/>
                <w:szCs w:val="22"/>
              </w:rPr>
              <w:t xml:space="preserve"> translated if needed for </w:t>
            </w:r>
            <w:r>
              <w:rPr>
                <w:rFonts w:ascii="Times" w:hAnsi="Times"/>
                <w:sz w:val="22"/>
                <w:szCs w:val="22"/>
              </w:rPr>
              <w:lastRenderedPageBreak/>
              <w:t>parents (look at family Language Usage Survey results for this year)</w:t>
            </w:r>
          </w:p>
        </w:tc>
      </w:tr>
      <w:tr w:rsidR="00C06A4B" w:rsidRPr="00BE47A2" w14:paraId="720F4BA8" w14:textId="77777777" w:rsidTr="00432A2A">
        <w:trPr>
          <w:trHeight w:val="1169"/>
        </w:trPr>
        <w:tc>
          <w:tcPr>
            <w:tcW w:w="1098" w:type="pct"/>
          </w:tcPr>
          <w:p w14:paraId="512C4811" w14:textId="14B33C75" w:rsidR="00C06A4B" w:rsidRDefault="004257EE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lastRenderedPageBreak/>
              <w:t xml:space="preserve">Give teachers </w:t>
            </w:r>
            <w:r w:rsidR="00ED3952">
              <w:rPr>
                <w:rFonts w:ascii="Times" w:hAnsi="Times"/>
                <w:sz w:val="22"/>
                <w:szCs w:val="22"/>
              </w:rPr>
              <w:t>sample messages/assignments for</w:t>
            </w:r>
            <w:r>
              <w:rPr>
                <w:rFonts w:ascii="Times" w:hAnsi="Times"/>
                <w:sz w:val="22"/>
                <w:szCs w:val="22"/>
              </w:rPr>
              <w:t xml:space="preserve"> engaging families in </w:t>
            </w:r>
            <w:r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connecting their </w:t>
            </w:r>
            <w:r w:rsidR="00ED395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students’ </w:t>
            </w:r>
            <w:r>
              <w:rPr>
                <w:rFonts w:ascii="Times" w:hAnsi="Times" w:cs="Times New Roman"/>
                <w:color w:val="auto"/>
                <w:sz w:val="22"/>
                <w:szCs w:val="22"/>
              </w:rPr>
              <w:t>content-area vocabulary to future career</w:t>
            </w:r>
            <w:r w:rsidR="002A4813">
              <w:rPr>
                <w:rFonts w:ascii="Times" w:hAnsi="Times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606" w:type="pct"/>
          </w:tcPr>
          <w:p w14:paraId="3E71FEFD" w14:textId="1FF0FF1A" w:rsidR="008C7E2B" w:rsidRDefault="008C7E2B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Communication,</w:t>
            </w:r>
          </w:p>
          <w:p w14:paraId="2AD5A47F" w14:textId="2DB2C666" w:rsidR="00C06A4B" w:rsidRPr="00BE47A2" w:rsidRDefault="008C7E2B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Learning at Home</w:t>
            </w:r>
          </w:p>
        </w:tc>
        <w:tc>
          <w:tcPr>
            <w:tcW w:w="453" w:type="pct"/>
          </w:tcPr>
          <w:p w14:paraId="61145A53" w14:textId="4C36DFF9" w:rsidR="00C06A4B" w:rsidRDefault="00F717A3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Oct/</w:t>
            </w:r>
            <w:r w:rsidR="008C7E2B">
              <w:rPr>
                <w:rFonts w:ascii="Times" w:hAnsi="Times"/>
                <w:sz w:val="22"/>
                <w:szCs w:val="22"/>
              </w:rPr>
              <w:t>Nov 2023</w:t>
            </w:r>
          </w:p>
        </w:tc>
        <w:tc>
          <w:tcPr>
            <w:tcW w:w="423" w:type="pct"/>
          </w:tcPr>
          <w:p w14:paraId="64DA1936" w14:textId="63CD8A07" w:rsidR="00C06A4B" w:rsidRDefault="008C6BAE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9-10</w:t>
            </w:r>
          </w:p>
        </w:tc>
        <w:tc>
          <w:tcPr>
            <w:tcW w:w="1041" w:type="pct"/>
            <w:gridSpan w:val="3"/>
          </w:tcPr>
          <w:p w14:paraId="54930B7A" w14:textId="1E48C5D0" w:rsidR="002A4813" w:rsidRDefault="00F717A3" w:rsidP="002A4813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At October ATP meeting: </w:t>
            </w:r>
            <w:r w:rsidR="002A4813">
              <w:rPr>
                <w:rFonts w:ascii="Times" w:hAnsi="Times"/>
                <w:sz w:val="22"/>
                <w:szCs w:val="22"/>
              </w:rPr>
              <w:t xml:space="preserve">Draft </w:t>
            </w:r>
            <w:r>
              <w:rPr>
                <w:rFonts w:ascii="Times" w:hAnsi="Times"/>
                <w:sz w:val="22"/>
                <w:szCs w:val="22"/>
              </w:rPr>
              <w:t>sample messages and assignment ideas</w:t>
            </w:r>
            <w:r w:rsidR="002A4813">
              <w:rPr>
                <w:rFonts w:ascii="Times" w:hAnsi="Times"/>
                <w:sz w:val="22"/>
                <w:szCs w:val="22"/>
              </w:rPr>
              <w:t>, send draft to</w:t>
            </w:r>
            <w:r>
              <w:rPr>
                <w:rFonts w:ascii="Times" w:hAnsi="Times"/>
                <w:sz w:val="22"/>
                <w:szCs w:val="22"/>
              </w:rPr>
              <w:t xml:space="preserve"> all</w:t>
            </w:r>
            <w:r w:rsidR="002A4813">
              <w:rPr>
                <w:rFonts w:ascii="Times" w:hAnsi="Times"/>
                <w:sz w:val="22"/>
                <w:szCs w:val="22"/>
              </w:rPr>
              <w:t xml:space="preserve"> ATP</w:t>
            </w:r>
            <w:r>
              <w:rPr>
                <w:rFonts w:ascii="Times" w:hAnsi="Times"/>
                <w:sz w:val="22"/>
                <w:szCs w:val="22"/>
              </w:rPr>
              <w:t xml:space="preserve"> members</w:t>
            </w:r>
            <w:r w:rsidR="002A4813">
              <w:rPr>
                <w:rFonts w:ascii="Times" w:hAnsi="Times"/>
                <w:sz w:val="22"/>
                <w:szCs w:val="22"/>
              </w:rPr>
              <w:t xml:space="preserve"> to review/improve, then send to teachers.</w:t>
            </w:r>
            <w:r w:rsidR="00616BA3">
              <w:rPr>
                <w:rFonts w:ascii="Times" w:hAnsi="Times"/>
                <w:sz w:val="22"/>
                <w:szCs w:val="22"/>
              </w:rPr>
              <w:t xml:space="preserve"> Consider translation needs.</w:t>
            </w:r>
          </w:p>
          <w:p w14:paraId="42D25525" w14:textId="77777777" w:rsidR="002A4813" w:rsidRDefault="002A4813" w:rsidP="002A4813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  <w:p w14:paraId="549361E2" w14:textId="17C2ECB5" w:rsidR="002A4813" w:rsidRDefault="00FA319A" w:rsidP="002A4813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After Oct mtg: </w:t>
            </w:r>
            <w:r w:rsidR="002A4813">
              <w:rPr>
                <w:rFonts w:ascii="Times" w:hAnsi="Times"/>
                <w:sz w:val="22"/>
                <w:szCs w:val="22"/>
              </w:rPr>
              <w:t>Ask parent to test out the conversation starters</w:t>
            </w:r>
          </w:p>
          <w:p w14:paraId="05B0C169" w14:textId="77777777" w:rsidR="00FA319A" w:rsidRDefault="00FA319A" w:rsidP="002A4813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  <w:p w14:paraId="24794771" w14:textId="47854F33" w:rsidR="00FA319A" w:rsidRDefault="00FA319A" w:rsidP="002A4813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Nov. email to teachers</w:t>
            </w:r>
          </w:p>
          <w:p w14:paraId="1E061E83" w14:textId="77777777" w:rsidR="00C06A4B" w:rsidRDefault="00C06A4B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90" w:type="pct"/>
          </w:tcPr>
          <w:p w14:paraId="3D4390A2" w14:textId="77777777" w:rsidR="00FA319A" w:rsidRDefault="00FA319A" w:rsidP="00FA319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ATP </w:t>
            </w:r>
            <w:proofErr w:type="gramStart"/>
            <w:r>
              <w:rPr>
                <w:rFonts w:ascii="Times" w:hAnsi="Times"/>
                <w:sz w:val="22"/>
                <w:szCs w:val="22"/>
              </w:rPr>
              <w:t>lead</w:t>
            </w:r>
            <w:proofErr w:type="gramEnd"/>
            <w:r>
              <w:rPr>
                <w:rFonts w:ascii="Times" w:hAnsi="Times"/>
                <w:sz w:val="22"/>
                <w:szCs w:val="22"/>
              </w:rPr>
              <w:t xml:space="preserve"> for this activity</w:t>
            </w:r>
          </w:p>
          <w:p w14:paraId="64105DC5" w14:textId="77777777" w:rsidR="00FA319A" w:rsidRDefault="00FA319A" w:rsidP="00FA319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Teachers</w:t>
            </w:r>
          </w:p>
          <w:p w14:paraId="62EA38AA" w14:textId="77777777" w:rsidR="00FA319A" w:rsidRDefault="00FA319A" w:rsidP="00FA319A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Parent pilot-tester</w:t>
            </w:r>
          </w:p>
          <w:p w14:paraId="3BE9C6A4" w14:textId="7F6C13CB" w:rsidR="00C06A4B" w:rsidRDefault="00C06A4B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89" w:type="pct"/>
          </w:tcPr>
          <w:p w14:paraId="52FA9412" w14:textId="5BBA26DD" w:rsidR="00C06A4B" w:rsidRDefault="00000000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hyperlink r:id="rId9" w:history="1">
              <w:r w:rsidR="009F129A" w:rsidRPr="009F129A">
                <w:rPr>
                  <w:rStyle w:val="Hyperlink"/>
                  <w:rFonts w:ascii="Times" w:hAnsi="Times"/>
                  <w:sz w:val="22"/>
                  <w:szCs w:val="22"/>
                </w:rPr>
                <w:t>OSU Resource for HS Literacy Family Engagement</w:t>
              </w:r>
            </w:hyperlink>
          </w:p>
        </w:tc>
      </w:tr>
      <w:tr w:rsidR="00C06A4B" w:rsidRPr="00BE47A2" w14:paraId="499CAC1B" w14:textId="77777777" w:rsidTr="00432A2A">
        <w:trPr>
          <w:trHeight w:val="1151"/>
        </w:trPr>
        <w:tc>
          <w:tcPr>
            <w:tcW w:w="1098" w:type="pct"/>
          </w:tcPr>
          <w:p w14:paraId="4FD6530F" w14:textId="5CDC5FFD" w:rsidR="00C06A4B" w:rsidRPr="00BE47A2" w:rsidRDefault="00CB6F04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Survey teachers and families about impact of our work</w:t>
            </w:r>
          </w:p>
        </w:tc>
        <w:tc>
          <w:tcPr>
            <w:tcW w:w="606" w:type="pct"/>
          </w:tcPr>
          <w:p w14:paraId="6C3D36FF" w14:textId="0F8CD9BA" w:rsidR="00C06A4B" w:rsidRPr="00BE47A2" w:rsidRDefault="00CB6F04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Decision-making</w:t>
            </w:r>
          </w:p>
        </w:tc>
        <w:tc>
          <w:tcPr>
            <w:tcW w:w="453" w:type="pct"/>
          </w:tcPr>
          <w:p w14:paraId="29A633A5" w14:textId="3A8D9AD1" w:rsidR="00C06A4B" w:rsidRPr="00BE47A2" w:rsidRDefault="007F697A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April-May 2024</w:t>
            </w:r>
          </w:p>
        </w:tc>
        <w:tc>
          <w:tcPr>
            <w:tcW w:w="423" w:type="pct"/>
          </w:tcPr>
          <w:p w14:paraId="68181323" w14:textId="3754A1F6" w:rsidR="00C06A4B" w:rsidRPr="00BE47A2" w:rsidRDefault="007F697A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9-10</w:t>
            </w:r>
          </w:p>
        </w:tc>
        <w:tc>
          <w:tcPr>
            <w:tcW w:w="1041" w:type="pct"/>
            <w:gridSpan w:val="3"/>
          </w:tcPr>
          <w:p w14:paraId="477EB3F8" w14:textId="370EAC8E" w:rsidR="00960594" w:rsidRDefault="00960594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March ATP mtg: draft survey items</w:t>
            </w:r>
            <w:r w:rsidR="00DD090E">
              <w:rPr>
                <w:rFonts w:ascii="Times" w:hAnsi="Times"/>
                <w:sz w:val="22"/>
                <w:szCs w:val="22"/>
              </w:rPr>
              <w:t xml:space="preserve">, </w:t>
            </w:r>
            <w:r>
              <w:rPr>
                <w:rFonts w:ascii="Times" w:hAnsi="Times"/>
                <w:sz w:val="22"/>
                <w:szCs w:val="22"/>
              </w:rPr>
              <w:t xml:space="preserve">Talk to </w:t>
            </w:r>
            <w:r w:rsidR="00F56D11">
              <w:rPr>
                <w:rFonts w:ascii="Times" w:hAnsi="Times"/>
                <w:sz w:val="22"/>
                <w:szCs w:val="22"/>
              </w:rPr>
              <w:t>STAFF MEMBER NAME</w:t>
            </w:r>
            <w:r>
              <w:rPr>
                <w:rFonts w:ascii="Times" w:hAnsi="Times"/>
                <w:sz w:val="22"/>
                <w:szCs w:val="22"/>
              </w:rPr>
              <w:t xml:space="preserve"> about adding survey item to </w:t>
            </w:r>
            <w:r w:rsidR="00F56D11">
              <w:rPr>
                <w:rFonts w:ascii="Times" w:hAnsi="Times"/>
                <w:sz w:val="22"/>
                <w:szCs w:val="22"/>
              </w:rPr>
              <w:t>9</w:t>
            </w:r>
            <w:r w:rsidR="00F56D11" w:rsidRPr="00F56D11">
              <w:rPr>
                <w:rFonts w:ascii="Times" w:hAnsi="Times"/>
                <w:sz w:val="22"/>
                <w:szCs w:val="22"/>
                <w:vertAlign w:val="superscript"/>
              </w:rPr>
              <w:t>th</w:t>
            </w:r>
            <w:r w:rsidR="00F56D11">
              <w:rPr>
                <w:rFonts w:ascii="Times" w:hAnsi="Times"/>
                <w:sz w:val="22"/>
                <w:szCs w:val="22"/>
              </w:rPr>
              <w:t xml:space="preserve"> grade </w:t>
            </w:r>
            <w:r>
              <w:rPr>
                <w:rFonts w:ascii="Times" w:hAnsi="Times"/>
                <w:sz w:val="22"/>
                <w:szCs w:val="22"/>
              </w:rPr>
              <w:t xml:space="preserve">family </w:t>
            </w:r>
            <w:r w:rsidR="00F56D11">
              <w:rPr>
                <w:rFonts w:ascii="Times" w:hAnsi="Times"/>
                <w:sz w:val="22"/>
                <w:szCs w:val="22"/>
              </w:rPr>
              <w:t xml:space="preserve">exit </w:t>
            </w:r>
            <w:r>
              <w:rPr>
                <w:rFonts w:ascii="Times" w:hAnsi="Times"/>
                <w:sz w:val="22"/>
                <w:szCs w:val="22"/>
              </w:rPr>
              <w:t>survey</w:t>
            </w:r>
            <w:r w:rsidR="00DD090E">
              <w:rPr>
                <w:rFonts w:ascii="Times" w:hAnsi="Times"/>
                <w:sz w:val="22"/>
                <w:szCs w:val="22"/>
              </w:rPr>
              <w:t xml:space="preserve">, talk to principal about getting time in </w:t>
            </w:r>
            <w:proofErr w:type="gramStart"/>
            <w:r w:rsidR="00DD090E">
              <w:rPr>
                <w:rFonts w:ascii="Times" w:hAnsi="Times"/>
                <w:sz w:val="22"/>
                <w:szCs w:val="22"/>
              </w:rPr>
              <w:t>PD day</w:t>
            </w:r>
            <w:proofErr w:type="gramEnd"/>
            <w:r w:rsidR="00DD090E">
              <w:rPr>
                <w:rFonts w:ascii="Times" w:hAnsi="Times"/>
                <w:sz w:val="22"/>
                <w:szCs w:val="22"/>
              </w:rPr>
              <w:t xml:space="preserve"> schedule</w:t>
            </w:r>
          </w:p>
          <w:p w14:paraId="6C8EA6F8" w14:textId="77777777" w:rsidR="00DD090E" w:rsidRDefault="00DD090E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  <w:p w14:paraId="27B5B437" w14:textId="03F54F43" w:rsidR="00F56D11" w:rsidRPr="00BE47A2" w:rsidRDefault="00F56D11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April – collect data, analyze, and present back at May ATP mtg.</w:t>
            </w:r>
          </w:p>
        </w:tc>
        <w:tc>
          <w:tcPr>
            <w:tcW w:w="690" w:type="pct"/>
          </w:tcPr>
          <w:p w14:paraId="32F5E6DA" w14:textId="77777777" w:rsidR="00D15B15" w:rsidRDefault="00D15B15" w:rsidP="00D15B15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ATP </w:t>
            </w:r>
            <w:proofErr w:type="gramStart"/>
            <w:r>
              <w:rPr>
                <w:rFonts w:ascii="Times" w:hAnsi="Times"/>
                <w:sz w:val="22"/>
                <w:szCs w:val="22"/>
              </w:rPr>
              <w:t>lead</w:t>
            </w:r>
            <w:proofErr w:type="gramEnd"/>
            <w:r>
              <w:rPr>
                <w:rFonts w:ascii="Times" w:hAnsi="Times"/>
                <w:sz w:val="22"/>
                <w:szCs w:val="22"/>
              </w:rPr>
              <w:t xml:space="preserve"> for this activity</w:t>
            </w:r>
          </w:p>
          <w:p w14:paraId="1EA60720" w14:textId="77777777" w:rsidR="00D15B15" w:rsidRDefault="00D15B15" w:rsidP="00D15B15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Teachers</w:t>
            </w:r>
          </w:p>
          <w:p w14:paraId="17B38B7D" w14:textId="77777777" w:rsidR="00C06A4B" w:rsidRDefault="00D15B15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</w:t>
            </w:r>
            <w:r w:rsidRPr="00D15B15">
              <w:rPr>
                <w:rFonts w:ascii="Times" w:hAnsi="Times"/>
                <w:sz w:val="22"/>
                <w:szCs w:val="22"/>
                <w:vertAlign w:val="superscript"/>
              </w:rPr>
              <w:t>th</w:t>
            </w:r>
            <w:r>
              <w:rPr>
                <w:rFonts w:ascii="Times" w:hAnsi="Times"/>
                <w:sz w:val="22"/>
                <w:szCs w:val="22"/>
              </w:rPr>
              <w:t xml:space="preserve"> grade Families</w:t>
            </w:r>
          </w:p>
          <w:p w14:paraId="00CF6199" w14:textId="7B7C94A6" w:rsidR="00F56D11" w:rsidRPr="00BE47A2" w:rsidRDefault="00F56D11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Data specialist</w:t>
            </w:r>
          </w:p>
        </w:tc>
        <w:tc>
          <w:tcPr>
            <w:tcW w:w="689" w:type="pct"/>
          </w:tcPr>
          <w:p w14:paraId="528381F0" w14:textId="675C9F68" w:rsidR="00D15B15" w:rsidRDefault="00D15B15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ATP Planning Time in Spring</w:t>
            </w:r>
          </w:p>
          <w:p w14:paraId="5B953B50" w14:textId="77777777" w:rsidR="00D15B15" w:rsidRDefault="00D15B15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  <w:p w14:paraId="40B5B26C" w14:textId="77777777" w:rsidR="00C06A4B" w:rsidRDefault="007F697A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Final teacher </w:t>
            </w:r>
            <w:proofErr w:type="gramStart"/>
            <w:r>
              <w:rPr>
                <w:rFonts w:ascii="Times" w:hAnsi="Times"/>
                <w:sz w:val="22"/>
                <w:szCs w:val="22"/>
              </w:rPr>
              <w:t>PD day</w:t>
            </w:r>
            <w:proofErr w:type="gramEnd"/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D15B15">
              <w:rPr>
                <w:rFonts w:ascii="Times" w:hAnsi="Times"/>
                <w:sz w:val="22"/>
                <w:szCs w:val="22"/>
              </w:rPr>
              <w:t xml:space="preserve">small </w:t>
            </w:r>
            <w:r>
              <w:rPr>
                <w:rFonts w:ascii="Times" w:hAnsi="Times"/>
                <w:sz w:val="22"/>
                <w:szCs w:val="22"/>
              </w:rPr>
              <w:t>time slot</w:t>
            </w:r>
            <w:r w:rsidR="00D15B15">
              <w:rPr>
                <w:rFonts w:ascii="Times" w:hAnsi="Times"/>
                <w:sz w:val="22"/>
                <w:szCs w:val="22"/>
              </w:rPr>
              <w:t xml:space="preserve"> to collect survey data</w:t>
            </w:r>
          </w:p>
          <w:p w14:paraId="02F0E981" w14:textId="77777777" w:rsidR="00D15B15" w:rsidRDefault="00D15B15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  <w:p w14:paraId="56B71B3C" w14:textId="2F07DBE6" w:rsidR="00D15B15" w:rsidRPr="00BE47A2" w:rsidRDefault="00D15B15" w:rsidP="00C06A4B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Access to edit 9</w:t>
            </w:r>
            <w:r w:rsidRPr="00D15B15">
              <w:rPr>
                <w:rFonts w:ascii="Times" w:hAnsi="Times"/>
                <w:sz w:val="22"/>
                <w:szCs w:val="22"/>
                <w:vertAlign w:val="superscript"/>
              </w:rPr>
              <w:t>th</w:t>
            </w:r>
            <w:r>
              <w:rPr>
                <w:rFonts w:ascii="Times" w:hAnsi="Times"/>
                <w:sz w:val="22"/>
                <w:szCs w:val="22"/>
              </w:rPr>
              <w:t xml:space="preserve"> grade family survey</w:t>
            </w:r>
          </w:p>
        </w:tc>
      </w:tr>
      <w:tr w:rsidR="00C06A4B" w:rsidRPr="00BE47A2" w14:paraId="1587B397" w14:textId="77777777" w:rsidTr="0070770A">
        <w:trPr>
          <w:trHeight w:val="89"/>
        </w:trPr>
        <w:tc>
          <w:tcPr>
            <w:tcW w:w="5000" w:type="pct"/>
            <w:gridSpan w:val="9"/>
          </w:tcPr>
          <w:p w14:paraId="3D8AEBE0" w14:textId="4F10A129" w:rsidR="00C06A4B" w:rsidRPr="00BE47A2" w:rsidRDefault="00C06A4B" w:rsidP="00C06A4B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130DDE6A" w14:textId="77777777" w:rsidR="005500DD" w:rsidRDefault="005500DD" w:rsidP="00755793">
      <w:pPr>
        <w:pStyle w:val="Heading1"/>
        <w:spacing w:before="0" w:after="0" w:line="288" w:lineRule="auto"/>
        <w:rPr>
          <w:sz w:val="22"/>
          <w:szCs w:val="22"/>
        </w:rPr>
      </w:pPr>
    </w:p>
    <w:p w14:paraId="09E048AD" w14:textId="77777777" w:rsidR="005500DD" w:rsidRDefault="005500DD" w:rsidP="00755793">
      <w:pPr>
        <w:pStyle w:val="Heading1"/>
        <w:spacing w:before="0" w:after="0" w:line="288" w:lineRule="auto"/>
        <w:rPr>
          <w:sz w:val="22"/>
          <w:szCs w:val="22"/>
        </w:rPr>
      </w:pPr>
    </w:p>
    <w:p w14:paraId="7B8F1BF8" w14:textId="77777777" w:rsidR="005500DD" w:rsidRDefault="005500DD" w:rsidP="00755793">
      <w:pPr>
        <w:pStyle w:val="Heading1"/>
        <w:spacing w:before="0" w:after="0" w:line="288" w:lineRule="auto"/>
        <w:rPr>
          <w:sz w:val="22"/>
          <w:szCs w:val="22"/>
        </w:rPr>
      </w:pPr>
    </w:p>
    <w:p w14:paraId="631A5104" w14:textId="77777777" w:rsidR="0070770A" w:rsidRDefault="0070770A">
      <w:pPr>
        <w:widowControl/>
        <w:autoSpaceDE/>
        <w:autoSpaceDN/>
        <w:adjustRightInd/>
        <w:spacing w:before="0" w:after="160" w:line="259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5F56D367" w14:textId="7D91F2BE" w:rsidR="00755793" w:rsidRPr="00BE47A2" w:rsidRDefault="00755793" w:rsidP="00755793">
      <w:pPr>
        <w:pStyle w:val="Heading1"/>
        <w:spacing w:before="0" w:after="0" w:line="288" w:lineRule="auto"/>
        <w:rPr>
          <w:sz w:val="22"/>
          <w:szCs w:val="22"/>
        </w:rPr>
      </w:pPr>
      <w:r w:rsidRPr="00BE47A2">
        <w:rPr>
          <w:sz w:val="22"/>
          <w:szCs w:val="22"/>
        </w:rPr>
        <w:t>ONE-YEAR ACTION PLAN FOR PARTNERSHIPS</w:t>
      </w:r>
    </w:p>
    <w:p w14:paraId="20F91247" w14:textId="77777777" w:rsidR="00755793" w:rsidRPr="00BE47A2" w:rsidRDefault="00755793" w:rsidP="00755793">
      <w:pPr>
        <w:pStyle w:val="Heading1"/>
        <w:spacing w:before="0" w:after="0" w:line="288" w:lineRule="auto"/>
        <w:rPr>
          <w:sz w:val="22"/>
          <w:szCs w:val="22"/>
        </w:rPr>
      </w:pPr>
      <w:r w:rsidRPr="00BE47A2">
        <w:rPr>
          <w:sz w:val="22"/>
          <w:szCs w:val="22"/>
        </w:rPr>
        <w:t>(SCHOOL LEVEL, FORM G–GOALS)</w:t>
      </w:r>
    </w:p>
    <w:p w14:paraId="0E3EEAF0" w14:textId="77777777" w:rsidR="00755793" w:rsidRPr="00BE47A2" w:rsidRDefault="00755793" w:rsidP="00755793">
      <w:pPr>
        <w:spacing w:before="0" w:line="288" w:lineRule="auto"/>
        <w:jc w:val="center"/>
        <w:rPr>
          <w:b/>
          <w:sz w:val="22"/>
          <w:szCs w:val="22"/>
        </w:rPr>
      </w:pPr>
      <w:r w:rsidRPr="00BE47A2">
        <w:rPr>
          <w:b/>
          <w:sz w:val="22"/>
          <w:szCs w:val="22"/>
        </w:rPr>
        <w:t>SCHEDULE OF SCHOOL, FAMILY, AND COMMUNITY PARTNERSHIPS TO REACH SCHOOL GOALS</w:t>
      </w:r>
    </w:p>
    <w:p w14:paraId="1EC7B50F" w14:textId="77777777" w:rsidR="00755793" w:rsidRPr="00BE47A2" w:rsidRDefault="00245032" w:rsidP="00755793">
      <w:pPr>
        <w:pStyle w:val="Paragraphafter1head"/>
        <w:spacing w:before="0" w:line="240" w:lineRule="auto"/>
        <w:rPr>
          <w:sz w:val="22"/>
          <w:szCs w:val="22"/>
        </w:rPr>
      </w:pPr>
      <w:r w:rsidRPr="00BE47A2">
        <w:rPr>
          <w:sz w:val="22"/>
          <w:szCs w:val="22"/>
        </w:rPr>
        <w:t xml:space="preserve">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  <w:gridCol w:w="1762"/>
        <w:gridCol w:w="1317"/>
        <w:gridCol w:w="1231"/>
        <w:gridCol w:w="721"/>
        <w:gridCol w:w="137"/>
        <w:gridCol w:w="2169"/>
        <w:gridCol w:w="2006"/>
        <w:gridCol w:w="2003"/>
      </w:tblGrid>
      <w:tr w:rsidR="00FF1FF0" w:rsidRPr="00BE47A2" w14:paraId="287981B5" w14:textId="77777777" w:rsidTr="00FF1FF0">
        <w:trPr>
          <w:trHeight w:val="445"/>
        </w:trPr>
        <w:tc>
          <w:tcPr>
            <w:tcW w:w="2875" w:type="pct"/>
            <w:gridSpan w:val="6"/>
          </w:tcPr>
          <w:p w14:paraId="6E79B8F1" w14:textId="6CC74D5D" w:rsidR="00755793" w:rsidRPr="00BE47A2" w:rsidRDefault="00755793" w:rsidP="00B53479">
            <w:pPr>
              <w:pStyle w:val="TableTex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 xml:space="preserve">School: </w:t>
            </w:r>
            <w:r w:rsidR="00795A46"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 xml:space="preserve">Shining Stars </w:t>
            </w:r>
            <w:r w:rsidR="00CF00A9"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Middle</w:t>
            </w:r>
            <w:r w:rsidR="00795A46"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 xml:space="preserve"> School</w:t>
            </w:r>
          </w:p>
        </w:tc>
        <w:tc>
          <w:tcPr>
            <w:tcW w:w="2125" w:type="pct"/>
            <w:gridSpan w:val="3"/>
          </w:tcPr>
          <w:p w14:paraId="4EB8F41B" w14:textId="409971B1" w:rsidR="00755793" w:rsidRPr="00BE47A2" w:rsidRDefault="00755793" w:rsidP="00B53479">
            <w:pPr>
              <w:pStyle w:val="TableTex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 xml:space="preserve">School Year: </w:t>
            </w:r>
            <w:r w:rsidR="00795A46"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2023-24</w:t>
            </w:r>
          </w:p>
        </w:tc>
      </w:tr>
      <w:tr w:rsidR="00755793" w:rsidRPr="00BE47A2" w14:paraId="1F9355CD" w14:textId="77777777" w:rsidTr="00B53479">
        <w:trPr>
          <w:trHeight w:val="722"/>
        </w:trPr>
        <w:tc>
          <w:tcPr>
            <w:tcW w:w="5000" w:type="pct"/>
            <w:gridSpan w:val="9"/>
          </w:tcPr>
          <w:p w14:paraId="23420434" w14:textId="7742DA8E" w:rsidR="00755793" w:rsidRPr="00BE47A2" w:rsidRDefault="00755793" w:rsidP="00E413C8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  <w:shd w:val="clear" w:color="auto" w:fill="000000"/>
              </w:rPr>
              <w:t xml:space="preserve">GOAL </w:t>
            </w:r>
            <w:r w:rsidR="005500DD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  <w:shd w:val="clear" w:color="auto" w:fill="000000"/>
              </w:rPr>
              <w:t>1</w:t>
            </w: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  <w:shd w:val="clear" w:color="auto" w:fill="000000"/>
              </w:rPr>
              <w:t>–ACADEMIC:</w:t>
            </w: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871C4AF" w14:textId="4DD1BADC" w:rsidR="00795A46" w:rsidRPr="00BE47A2" w:rsidRDefault="00CF00A9" w:rsidP="00E413C8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Our team’s Math Goal</w:t>
            </w:r>
            <w:r w:rsidR="00DC43CE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is </w:t>
            </w:r>
            <w:r w:rsidR="00531DA4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to focus on improving family volunteering and community partnerships related to student math</w:t>
            </w:r>
            <w:r w:rsidR="008130C1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achievement. Our specific goal is to work with family and community volunteers</w:t>
            </w:r>
            <w:r w:rsidR="00E2652F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(such as elderly/nursing</w:t>
            </w:r>
            <w:r w:rsidR="00E413C8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home partnership)</w:t>
            </w:r>
            <w:r w:rsidR="008130C1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to establish a </w:t>
            </w:r>
            <w:proofErr w:type="gramStart"/>
            <w:r w:rsidR="000E3A0A">
              <w:rPr>
                <w:rFonts w:ascii="Times" w:hAnsi="Times" w:cs="Times New Roman"/>
                <w:color w:val="auto"/>
                <w:sz w:val="22"/>
                <w:szCs w:val="22"/>
              </w:rPr>
              <w:t>M</w:t>
            </w:r>
            <w:r w:rsidR="008130C1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ath</w:t>
            </w:r>
            <w:proofErr w:type="gramEnd"/>
            <w:r w:rsidR="008130C1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</w:t>
            </w:r>
            <w:r w:rsidR="000E3A0A">
              <w:rPr>
                <w:rFonts w:ascii="Times" w:hAnsi="Times" w:cs="Times New Roman"/>
                <w:color w:val="auto"/>
                <w:sz w:val="22"/>
                <w:szCs w:val="22"/>
              </w:rPr>
              <w:t>B</w:t>
            </w:r>
            <w:r w:rsidR="008130C1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uddies program so </w:t>
            </w:r>
            <w:r w:rsidR="00DC43CE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that</w:t>
            </w:r>
            <w:r w:rsidR="001E0241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our</w:t>
            </w:r>
            <w:r w:rsidR="00F37911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incoming 6</w:t>
            </w:r>
            <w:r w:rsidR="00F37911" w:rsidRPr="00BE47A2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th</w:t>
            </w:r>
            <w:r w:rsidR="00F37911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</w:t>
            </w:r>
            <w:r w:rsidR="00DC43CE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students will </w:t>
            </w:r>
            <w:r w:rsidR="001E0241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have a</w:t>
            </w:r>
            <w:r w:rsidR="00F37911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n 8</w:t>
            </w:r>
            <w:r w:rsidR="00F37911" w:rsidRPr="00BE47A2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th</w:t>
            </w:r>
            <w:r w:rsidR="00F37911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</w:t>
            </w:r>
            <w:r w:rsidR="001E0241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math role model </w:t>
            </w:r>
            <w:r w:rsidR="00E413C8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and community role models, </w:t>
            </w:r>
            <w:r w:rsidR="001E0241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and see themselves as capable of learning and applying math</w:t>
            </w:r>
            <w:r w:rsidR="00750D95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to future careers.</w:t>
            </w:r>
            <w:r w:rsidR="000E3A0A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The </w:t>
            </w:r>
            <w:r w:rsidR="00E413C8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family and community </w:t>
            </w:r>
            <w:r w:rsidR="000E3A0A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volunteers would help </w:t>
            </w:r>
            <w:r w:rsidR="00971B3E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in several ways: help teachers </w:t>
            </w:r>
            <w:r w:rsidR="000D4102">
              <w:rPr>
                <w:rFonts w:ascii="Times" w:hAnsi="Times" w:cs="Times New Roman"/>
                <w:color w:val="auto"/>
                <w:sz w:val="22"/>
                <w:szCs w:val="22"/>
              </w:rPr>
              <w:t>create</w:t>
            </w:r>
            <w:r w:rsidR="0046013F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flyers about the program and </w:t>
            </w:r>
            <w:r w:rsidR="000D410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help </w:t>
            </w:r>
            <w:r w:rsidR="0046013F">
              <w:rPr>
                <w:rFonts w:ascii="Times" w:hAnsi="Times" w:cs="Times New Roman"/>
                <w:color w:val="auto"/>
                <w:sz w:val="22"/>
                <w:szCs w:val="22"/>
              </w:rPr>
              <w:t>with matching students</w:t>
            </w:r>
            <w:r w:rsidR="000D410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and </w:t>
            </w:r>
            <w:r w:rsidR="00E2652F">
              <w:rPr>
                <w:rFonts w:ascii="Times" w:hAnsi="Times" w:cs="Times New Roman"/>
                <w:color w:val="auto"/>
                <w:sz w:val="22"/>
                <w:szCs w:val="22"/>
              </w:rPr>
              <w:t>prepping a letter about their Math Buddy Match</w:t>
            </w:r>
            <w:r w:rsidR="0046013F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, help at one or more Math Buddies events by </w:t>
            </w:r>
            <w:r w:rsidR="00D20C34">
              <w:rPr>
                <w:rFonts w:ascii="Times" w:hAnsi="Times" w:cs="Times New Roman"/>
                <w:color w:val="auto"/>
                <w:sz w:val="22"/>
                <w:szCs w:val="22"/>
              </w:rPr>
              <w:t>sharing examples of how their foundational math skills help them in everyday situations at work, or while shopping, or while gardening/woodworking</w:t>
            </w:r>
            <w:r w:rsidR="00971B3E">
              <w:rPr>
                <w:rFonts w:ascii="Times" w:hAnsi="Times" w:cs="Times New Roman"/>
                <w:color w:val="auto"/>
                <w:sz w:val="22"/>
                <w:szCs w:val="22"/>
              </w:rPr>
              <w:t>/baking</w:t>
            </w:r>
            <w:r w:rsidR="00D20C34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, </w:t>
            </w:r>
            <w:r w:rsidR="00971B3E">
              <w:rPr>
                <w:rFonts w:ascii="Times" w:hAnsi="Times" w:cs="Times New Roman"/>
                <w:color w:val="auto"/>
                <w:sz w:val="22"/>
                <w:szCs w:val="22"/>
              </w:rPr>
              <w:t>planning out projects/events,</w:t>
            </w:r>
            <w:r w:rsidR="00D20C34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etc. </w:t>
            </w:r>
            <w:r w:rsidR="00531DA4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755793" w:rsidRPr="00BE47A2" w14:paraId="517297AD" w14:textId="77777777" w:rsidTr="00B53479">
        <w:trPr>
          <w:trHeight w:val="477"/>
        </w:trPr>
        <w:tc>
          <w:tcPr>
            <w:tcW w:w="5000" w:type="pct"/>
            <w:gridSpan w:val="9"/>
          </w:tcPr>
          <w:p w14:paraId="724F6659" w14:textId="77777777" w:rsidR="00755793" w:rsidRPr="00BE47A2" w:rsidRDefault="00755793" w:rsidP="00E413C8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</w:pPr>
          </w:p>
          <w:p w14:paraId="215202A4" w14:textId="77777777" w:rsidR="00750D95" w:rsidRPr="00BE47A2" w:rsidRDefault="00755793" w:rsidP="00E413C8">
            <w:pPr>
              <w:pStyle w:val="TableText"/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Goal 2 Chair or Co-Chairs from ATP</w:t>
            </w:r>
          </w:p>
          <w:p w14:paraId="6FB50B9D" w14:textId="14A442EE" w:rsidR="00750D95" w:rsidRPr="00BE47A2" w:rsidRDefault="00750D95" w:rsidP="00E413C8">
            <w:pPr>
              <w:pStyle w:val="TableText"/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proofErr w:type="gramStart"/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Mrs.</w:t>
            </w:r>
            <w:proofErr w:type="gramEnd"/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Math Teacher</w:t>
            </w:r>
            <w:r w:rsidR="000A38CB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(Goal Chair)</w:t>
            </w:r>
          </w:p>
          <w:p w14:paraId="2E57A608" w14:textId="77777777" w:rsidR="00755793" w:rsidRDefault="000A38CB" w:rsidP="00E413C8">
            <w:pPr>
              <w:pStyle w:val="TableText"/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Barbara Boone (Goal Co-Chair, ATP lead)</w:t>
            </w:r>
          </w:p>
          <w:p w14:paraId="6B164C1B" w14:textId="7E14F945" w:rsidR="00F1389C" w:rsidRPr="00BE47A2" w:rsidRDefault="000F46ED" w:rsidP="00E413C8">
            <w:pPr>
              <w:pStyle w:val="TableText"/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>
              <w:rPr>
                <w:rFonts w:ascii="Times" w:hAnsi="Times" w:cs="Times New Roman"/>
                <w:color w:val="auto"/>
                <w:sz w:val="22"/>
                <w:szCs w:val="22"/>
              </w:rPr>
              <w:t>District Family/Community Coordinator (Co-chair)</w:t>
            </w:r>
          </w:p>
        </w:tc>
      </w:tr>
      <w:tr w:rsidR="00FF1FF0" w:rsidRPr="00BE47A2" w14:paraId="3E6FF959" w14:textId="77777777" w:rsidTr="00FF1FF0">
        <w:trPr>
          <w:trHeight w:val="683"/>
        </w:trPr>
        <w:tc>
          <w:tcPr>
            <w:tcW w:w="2828" w:type="pct"/>
            <w:gridSpan w:val="5"/>
          </w:tcPr>
          <w:p w14:paraId="63314957" w14:textId="77777777" w:rsidR="00755793" w:rsidRPr="00BE47A2" w:rsidRDefault="00755793" w:rsidP="00E413C8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DESIRED RESULT(S) THIS YEAR FOR THIS GOAL</w:t>
            </w:r>
          </w:p>
          <w:p w14:paraId="463F1FAB" w14:textId="54B04779" w:rsidR="00122B4F" w:rsidRPr="00BE47A2" w:rsidRDefault="009D2B38" w:rsidP="00E413C8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90% of </w:t>
            </w:r>
            <w:r w:rsidR="007424EC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6</w:t>
            </w:r>
            <w:r w:rsidR="007424EC" w:rsidRPr="00BE47A2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th</w:t>
            </w:r>
            <w:r w:rsidR="007424EC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 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students will be </w:t>
            </w:r>
            <w:r w:rsidR="007424EC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successfully 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set up with a math role model</w:t>
            </w:r>
            <w:r w:rsidR="007424EC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in 8</w:t>
            </w:r>
            <w:r w:rsidR="007424EC" w:rsidRPr="00BE47A2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th</w:t>
            </w:r>
            <w:r w:rsidR="007424EC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</w:t>
            </w:r>
          </w:p>
          <w:p w14:paraId="1CC3ECB7" w14:textId="4E53C21C" w:rsidR="007424EC" w:rsidRPr="00BE47A2" w:rsidRDefault="00F82551" w:rsidP="00E413C8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75% of family/community volunteers will report that they were well-prepared for their volunteering role</w:t>
            </w:r>
          </w:p>
          <w:p w14:paraId="3431A908" w14:textId="785196DA" w:rsidR="00F82551" w:rsidRPr="00BE47A2" w:rsidRDefault="00A5715A" w:rsidP="00E413C8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75% of 6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th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</w:t>
            </w:r>
            <w:r w:rsidR="00A94B6F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and 8</w:t>
            </w:r>
            <w:r w:rsidR="00A94B6F" w:rsidRPr="00BE47A2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th</w:t>
            </w:r>
            <w:r w:rsidR="00A94B6F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grade students will report that the Math Buddies Program helped them feel more confident in Math</w:t>
            </w:r>
            <w:r w:rsidR="00A94B6F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this year</w:t>
            </w:r>
          </w:p>
        </w:tc>
        <w:tc>
          <w:tcPr>
            <w:tcW w:w="2172" w:type="pct"/>
            <w:gridSpan w:val="4"/>
          </w:tcPr>
          <w:p w14:paraId="5F7D6440" w14:textId="77777777" w:rsidR="00755793" w:rsidRPr="00BE47A2" w:rsidRDefault="00755793" w:rsidP="00E413C8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HOW WILL THE SCHOOL MEASURE THE RESULT(S)</w:t>
            </w:r>
          </w:p>
          <w:p w14:paraId="1AA2C35C" w14:textId="041BE32A" w:rsidR="00A94B6F" w:rsidRPr="00BE47A2" w:rsidRDefault="00A94B6F" w:rsidP="00E413C8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Teacher records of who participated in the Math Buddies Program</w:t>
            </w:r>
          </w:p>
          <w:p w14:paraId="6FDDC35D" w14:textId="3F880EEC" w:rsidR="00A94B6F" w:rsidRPr="00BE47A2" w:rsidRDefault="00A94B6F" w:rsidP="00E413C8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2 item </w:t>
            </w:r>
            <w:r w:rsidR="00547A73"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Family/Community 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Volunteer Survey</w:t>
            </w:r>
          </w:p>
          <w:p w14:paraId="3B62BB17" w14:textId="5DB0A43B" w:rsidR="00A94B6F" w:rsidRPr="00BE47A2" w:rsidRDefault="00547A73" w:rsidP="00E413C8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2 item Student Survey</w:t>
            </w:r>
          </w:p>
          <w:p w14:paraId="702E61EF" w14:textId="07EC987E" w:rsidR="00A94B6F" w:rsidRPr="00BE47A2" w:rsidRDefault="00A94B6F" w:rsidP="00E413C8">
            <w:pPr>
              <w:pStyle w:val="TableText"/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</w:p>
        </w:tc>
      </w:tr>
      <w:tr w:rsidR="00755793" w:rsidRPr="00BE47A2" w14:paraId="4C7C716B" w14:textId="77777777" w:rsidTr="00B53479">
        <w:trPr>
          <w:trHeight w:val="370"/>
        </w:trPr>
        <w:tc>
          <w:tcPr>
            <w:tcW w:w="5000" w:type="pct"/>
            <w:gridSpan w:val="9"/>
          </w:tcPr>
          <w:p w14:paraId="68BD97FB" w14:textId="77777777" w:rsidR="00755793" w:rsidRPr="00BE47A2" w:rsidRDefault="00755793" w:rsidP="00E413C8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FAMILY AND COMMUNITY INVOLVEMENT ACTIVITIES TO SUPPORT THIS GOAL.</w:t>
            </w:r>
          </w:p>
        </w:tc>
      </w:tr>
      <w:tr w:rsidR="00215E7D" w:rsidRPr="00BE47A2" w14:paraId="38494514" w14:textId="77777777" w:rsidTr="00FF1FF0">
        <w:trPr>
          <w:trHeight w:val="517"/>
        </w:trPr>
        <w:tc>
          <w:tcPr>
            <w:tcW w:w="1098" w:type="pct"/>
          </w:tcPr>
          <w:p w14:paraId="5D17EBAA" w14:textId="77777777" w:rsidR="00755793" w:rsidRPr="00BE47A2" w:rsidRDefault="00755793" w:rsidP="00E413C8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sz w:val="22"/>
                <w:szCs w:val="22"/>
              </w:rPr>
              <w:t>ACTIVITIES</w:t>
            </w:r>
          </w:p>
          <w:p w14:paraId="79B8B1C5" w14:textId="77777777" w:rsidR="00755793" w:rsidRPr="00BE47A2" w:rsidRDefault="00755793" w:rsidP="00E413C8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sz w:val="22"/>
                <w:szCs w:val="22"/>
              </w:rPr>
              <w:t>(2 or more, continuing or new)</w:t>
            </w:r>
          </w:p>
        </w:tc>
        <w:tc>
          <w:tcPr>
            <w:tcW w:w="606" w:type="pct"/>
          </w:tcPr>
          <w:p w14:paraId="3D88CAAD" w14:textId="77777777" w:rsidR="00755793" w:rsidRPr="00BE47A2" w:rsidRDefault="00755793" w:rsidP="00E413C8">
            <w:pPr>
              <w:pStyle w:val="TableText"/>
              <w:spacing w:line="240" w:lineRule="auto"/>
              <w:ind w:left="-121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sz w:val="22"/>
                <w:szCs w:val="22"/>
              </w:rPr>
              <w:t>TYPE(S)</w:t>
            </w:r>
          </w:p>
          <w:p w14:paraId="43D42F48" w14:textId="77777777" w:rsidR="00755793" w:rsidRPr="00BE47A2" w:rsidRDefault="00755793" w:rsidP="00E413C8">
            <w:pPr>
              <w:pStyle w:val="TableText"/>
              <w:spacing w:line="240" w:lineRule="auto"/>
              <w:ind w:left="-121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sz w:val="22"/>
                <w:szCs w:val="22"/>
              </w:rPr>
              <w:t xml:space="preserve"> (1–6)</w:t>
            </w:r>
          </w:p>
        </w:tc>
        <w:tc>
          <w:tcPr>
            <w:tcW w:w="453" w:type="pct"/>
          </w:tcPr>
          <w:p w14:paraId="3E26AE3B" w14:textId="77777777" w:rsidR="00755793" w:rsidRPr="00BE47A2" w:rsidRDefault="00755793" w:rsidP="00E413C8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sz w:val="22"/>
                <w:szCs w:val="22"/>
              </w:rPr>
              <w:t>DATE OF ACTIVITY</w:t>
            </w:r>
          </w:p>
        </w:tc>
        <w:tc>
          <w:tcPr>
            <w:tcW w:w="423" w:type="pct"/>
          </w:tcPr>
          <w:p w14:paraId="6CF6D570" w14:textId="77777777" w:rsidR="00755793" w:rsidRPr="00BE47A2" w:rsidRDefault="00755793" w:rsidP="00E413C8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sz w:val="22"/>
                <w:szCs w:val="22"/>
              </w:rPr>
              <w:t>GRADE LEVEL(S)</w:t>
            </w:r>
          </w:p>
        </w:tc>
        <w:tc>
          <w:tcPr>
            <w:tcW w:w="1041" w:type="pct"/>
            <w:gridSpan w:val="3"/>
          </w:tcPr>
          <w:p w14:paraId="546718E1" w14:textId="77777777" w:rsidR="00755793" w:rsidRPr="00BE47A2" w:rsidRDefault="00755793" w:rsidP="00E413C8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sz w:val="22"/>
                <w:szCs w:val="22"/>
              </w:rPr>
              <w:t>WHAT NEEDS TO BE DONE FOR EACH ACTIVITY &amp; WHEN?</w:t>
            </w:r>
          </w:p>
        </w:tc>
        <w:tc>
          <w:tcPr>
            <w:tcW w:w="690" w:type="pct"/>
          </w:tcPr>
          <w:p w14:paraId="12325EDC" w14:textId="77777777" w:rsidR="00755793" w:rsidRPr="00BE47A2" w:rsidRDefault="00755793" w:rsidP="00E413C8">
            <w:pPr>
              <w:pStyle w:val="TableText"/>
              <w:spacing w:line="24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E47A2">
              <w:rPr>
                <w:rFonts w:ascii="Times" w:hAnsi="Times"/>
                <w:b/>
                <w:sz w:val="22"/>
                <w:szCs w:val="22"/>
              </w:rPr>
              <w:t>PERSONS IN CHARGE AND HELPING</w:t>
            </w:r>
          </w:p>
        </w:tc>
        <w:tc>
          <w:tcPr>
            <w:tcW w:w="689" w:type="pct"/>
          </w:tcPr>
          <w:p w14:paraId="316DDFB6" w14:textId="77777777" w:rsidR="00755793" w:rsidRPr="00BE47A2" w:rsidRDefault="00755793" w:rsidP="00E413C8">
            <w:pPr>
              <w:pStyle w:val="TableText"/>
              <w:spacing w:line="24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E47A2">
              <w:rPr>
                <w:rFonts w:ascii="Times" w:hAnsi="Times"/>
                <w:b/>
                <w:sz w:val="22"/>
                <w:szCs w:val="22"/>
              </w:rPr>
              <w:t>RESOURCES NEEDED</w:t>
            </w:r>
          </w:p>
          <w:p w14:paraId="5F2C0F06" w14:textId="77777777" w:rsidR="00755793" w:rsidRPr="00BE47A2" w:rsidRDefault="00755793" w:rsidP="00E413C8">
            <w:pPr>
              <w:pStyle w:val="TableText"/>
              <w:spacing w:line="24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E47A2">
              <w:rPr>
                <w:rFonts w:ascii="Times" w:hAnsi="Times"/>
                <w:b/>
                <w:sz w:val="22"/>
                <w:szCs w:val="22"/>
              </w:rPr>
              <w:t>(</w:t>
            </w:r>
            <w:proofErr w:type="gramStart"/>
            <w:r w:rsidRPr="00BE47A2">
              <w:rPr>
                <w:rFonts w:ascii="Times" w:hAnsi="Times"/>
                <w:b/>
                <w:sz w:val="22"/>
                <w:szCs w:val="22"/>
              </w:rPr>
              <w:t>funds</w:t>
            </w:r>
            <w:proofErr w:type="gramEnd"/>
            <w:r w:rsidRPr="00BE47A2">
              <w:rPr>
                <w:rFonts w:ascii="Times" w:hAnsi="Times"/>
                <w:b/>
                <w:sz w:val="22"/>
                <w:szCs w:val="22"/>
              </w:rPr>
              <w:t>, supplies)</w:t>
            </w:r>
          </w:p>
        </w:tc>
      </w:tr>
      <w:tr w:rsidR="00215E7D" w:rsidRPr="00BE47A2" w14:paraId="6F1DEDA8" w14:textId="77777777" w:rsidTr="00FF1FF0">
        <w:trPr>
          <w:trHeight w:val="1061"/>
        </w:trPr>
        <w:tc>
          <w:tcPr>
            <w:tcW w:w="1098" w:type="pct"/>
          </w:tcPr>
          <w:p w14:paraId="6DEBD951" w14:textId="0E72774F" w:rsidR="00842B7C" w:rsidRPr="00BE47A2" w:rsidRDefault="00E413C8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Invite </w:t>
            </w:r>
            <w:r w:rsidR="00842B7C" w:rsidRPr="00BE47A2">
              <w:rPr>
                <w:rFonts w:ascii="Times" w:hAnsi="Times"/>
                <w:sz w:val="22"/>
                <w:szCs w:val="22"/>
              </w:rPr>
              <w:t>Volunteers for Math Buddies Program</w:t>
            </w:r>
          </w:p>
        </w:tc>
        <w:tc>
          <w:tcPr>
            <w:tcW w:w="606" w:type="pct"/>
          </w:tcPr>
          <w:p w14:paraId="0BFCFC74" w14:textId="060CEC16" w:rsidR="00842B7C" w:rsidRPr="00BE47A2" w:rsidRDefault="00842B7C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BE47A2">
              <w:rPr>
                <w:rFonts w:ascii="Times" w:hAnsi="Times"/>
                <w:sz w:val="22"/>
                <w:szCs w:val="22"/>
              </w:rPr>
              <w:t>Volunteering, Community Partnerships</w:t>
            </w:r>
          </w:p>
        </w:tc>
        <w:tc>
          <w:tcPr>
            <w:tcW w:w="453" w:type="pct"/>
          </w:tcPr>
          <w:p w14:paraId="036DA3B8" w14:textId="34C6A996" w:rsidR="00842B7C" w:rsidRPr="00BE47A2" w:rsidRDefault="00F55378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October</w:t>
            </w:r>
          </w:p>
        </w:tc>
        <w:tc>
          <w:tcPr>
            <w:tcW w:w="423" w:type="pct"/>
          </w:tcPr>
          <w:p w14:paraId="202E7874" w14:textId="34363449" w:rsidR="00842B7C" w:rsidRPr="00BE47A2" w:rsidRDefault="00CB793C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</w:t>
            </w:r>
            <w:r w:rsidRPr="00CB793C">
              <w:rPr>
                <w:rFonts w:ascii="Times" w:hAnsi="Times"/>
                <w:sz w:val="22"/>
                <w:szCs w:val="22"/>
                <w:vertAlign w:val="superscript"/>
              </w:rPr>
              <w:t>th</w:t>
            </w:r>
            <w:r>
              <w:rPr>
                <w:rFonts w:ascii="Times" w:hAnsi="Times"/>
                <w:sz w:val="22"/>
                <w:szCs w:val="22"/>
              </w:rPr>
              <w:t>/8</w:t>
            </w:r>
            <w:r w:rsidRPr="00CB793C">
              <w:rPr>
                <w:rFonts w:ascii="Times" w:hAnsi="Times"/>
                <w:sz w:val="22"/>
                <w:szCs w:val="22"/>
                <w:vertAlign w:val="superscript"/>
              </w:rPr>
              <w:t>th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041" w:type="pct"/>
            <w:gridSpan w:val="3"/>
          </w:tcPr>
          <w:p w14:paraId="27319F87" w14:textId="14F9941F" w:rsidR="00842B7C" w:rsidRDefault="00CB793C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Create invitation</w:t>
            </w:r>
            <w:r w:rsidR="000276FC">
              <w:rPr>
                <w:rFonts w:ascii="Times" w:hAnsi="Times"/>
                <w:sz w:val="22"/>
                <w:szCs w:val="22"/>
              </w:rPr>
              <w:t xml:space="preserve"> for volunteers</w:t>
            </w:r>
          </w:p>
          <w:p w14:paraId="715A9388" w14:textId="4B5D86D9" w:rsidR="00191F10" w:rsidRDefault="00CB793C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Go to nursing home and talk with staff</w:t>
            </w:r>
            <w:r w:rsidR="00191F10">
              <w:rPr>
                <w:rFonts w:ascii="Times" w:hAnsi="Times"/>
                <w:sz w:val="22"/>
                <w:szCs w:val="22"/>
              </w:rPr>
              <w:t xml:space="preserve"> about feasibility, transportation, </w:t>
            </w:r>
            <w:r w:rsidR="00484B21">
              <w:rPr>
                <w:rFonts w:ascii="Times" w:hAnsi="Times"/>
                <w:sz w:val="22"/>
                <w:szCs w:val="22"/>
              </w:rPr>
              <w:t xml:space="preserve"># of </w:t>
            </w:r>
            <w:r w:rsidR="00191F10">
              <w:rPr>
                <w:rFonts w:ascii="Times" w:hAnsi="Times"/>
                <w:sz w:val="22"/>
                <w:szCs w:val="22"/>
              </w:rPr>
              <w:t>participants, etc.</w:t>
            </w:r>
          </w:p>
          <w:p w14:paraId="4504AB94" w14:textId="52704099" w:rsidR="00CB793C" w:rsidRDefault="00484B21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Send invitation, create/maintain list of volunteers participating</w:t>
            </w:r>
          </w:p>
          <w:p w14:paraId="266E0B0E" w14:textId="77777777" w:rsidR="00866E52" w:rsidRDefault="00866E52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  <w:p w14:paraId="42641892" w14:textId="66052F45" w:rsidR="00866E52" w:rsidRDefault="00866E52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Invite PTA to recruit additional family volunteers to help with the </w:t>
            </w:r>
            <w:r w:rsidR="00F1389C">
              <w:rPr>
                <w:rFonts w:ascii="Times" w:hAnsi="Times"/>
                <w:sz w:val="22"/>
                <w:szCs w:val="22"/>
              </w:rPr>
              <w:t>lunch kickoff event for students</w:t>
            </w:r>
          </w:p>
          <w:p w14:paraId="31CFACDE" w14:textId="01340DDE" w:rsidR="000272A9" w:rsidRPr="00BE47A2" w:rsidRDefault="000272A9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90" w:type="pct"/>
          </w:tcPr>
          <w:p w14:paraId="47DC4650" w14:textId="77777777" w:rsidR="00842B7C" w:rsidRDefault="00484B21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ATP team</w:t>
            </w:r>
          </w:p>
          <w:p w14:paraId="213B97DA" w14:textId="77777777" w:rsidR="00484B21" w:rsidRDefault="003E2EDF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District Family/Community Coordinator</w:t>
            </w:r>
          </w:p>
          <w:p w14:paraId="0727995E" w14:textId="1D44B746" w:rsidR="00866E52" w:rsidRPr="00BE47A2" w:rsidRDefault="00866E52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PTA</w:t>
            </w:r>
          </w:p>
        </w:tc>
        <w:tc>
          <w:tcPr>
            <w:tcW w:w="689" w:type="pct"/>
          </w:tcPr>
          <w:p w14:paraId="795E8A60" w14:textId="77777777" w:rsidR="00842B7C" w:rsidRDefault="00D65B62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Invite</w:t>
            </w:r>
          </w:p>
          <w:p w14:paraId="326FA824" w14:textId="77777777" w:rsidR="00D65B62" w:rsidRDefault="00D65B62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Volunteer List</w:t>
            </w:r>
          </w:p>
          <w:p w14:paraId="35644C17" w14:textId="77777777" w:rsidR="00D65B62" w:rsidRDefault="00D65B62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Meeting with Nursing home</w:t>
            </w:r>
          </w:p>
          <w:p w14:paraId="057DADC1" w14:textId="77777777" w:rsidR="005370A3" w:rsidRDefault="005370A3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Ask nursing home if they have funds for a lunch event at the school</w:t>
            </w:r>
          </w:p>
          <w:p w14:paraId="15336106" w14:textId="3055947A" w:rsidR="005370A3" w:rsidRPr="00BE47A2" w:rsidRDefault="005370A3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Alternative: ask </w:t>
            </w:r>
            <w:r w:rsidR="00925FC4">
              <w:rPr>
                <w:rFonts w:ascii="Times" w:hAnsi="Times"/>
                <w:sz w:val="22"/>
                <w:szCs w:val="22"/>
              </w:rPr>
              <w:t>PTA for lunch funds</w:t>
            </w:r>
          </w:p>
        </w:tc>
      </w:tr>
      <w:tr w:rsidR="00215E7D" w:rsidRPr="00BE47A2" w14:paraId="27D0D82C" w14:textId="77777777" w:rsidTr="00FF1FF0">
        <w:trPr>
          <w:trHeight w:val="1169"/>
        </w:trPr>
        <w:tc>
          <w:tcPr>
            <w:tcW w:w="1098" w:type="pct"/>
          </w:tcPr>
          <w:p w14:paraId="6A3334FF" w14:textId="419CD870" w:rsidR="00842B7C" w:rsidRPr="00BE47A2" w:rsidRDefault="000276FC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Coordinate with Math Buddies Program staff</w:t>
            </w:r>
            <w:r w:rsidR="00431B57">
              <w:rPr>
                <w:rFonts w:ascii="Times" w:hAnsi="Times"/>
                <w:sz w:val="22"/>
                <w:szCs w:val="22"/>
              </w:rPr>
              <w:t xml:space="preserve"> to help with the Math Buddies Kickoff Event</w:t>
            </w:r>
          </w:p>
        </w:tc>
        <w:tc>
          <w:tcPr>
            <w:tcW w:w="606" w:type="pct"/>
          </w:tcPr>
          <w:p w14:paraId="49851B4A" w14:textId="76BA05D5" w:rsidR="00842B7C" w:rsidRPr="00BE47A2" w:rsidRDefault="00842B7C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53" w:type="pct"/>
          </w:tcPr>
          <w:p w14:paraId="1274BB01" w14:textId="1F70D0E3" w:rsidR="00842B7C" w:rsidRPr="00BE47A2" w:rsidRDefault="003E625F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Novembe</w:t>
            </w:r>
            <w:r w:rsidR="00926571">
              <w:rPr>
                <w:rFonts w:ascii="Times" w:hAnsi="Times"/>
                <w:sz w:val="22"/>
                <w:szCs w:val="22"/>
              </w:rPr>
              <w:t>r</w:t>
            </w:r>
          </w:p>
        </w:tc>
        <w:tc>
          <w:tcPr>
            <w:tcW w:w="423" w:type="pct"/>
          </w:tcPr>
          <w:p w14:paraId="2336D607" w14:textId="362256EA" w:rsidR="00842B7C" w:rsidRPr="00BE47A2" w:rsidRDefault="003E625F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</w:t>
            </w:r>
            <w:r w:rsidRPr="00CB793C">
              <w:rPr>
                <w:rFonts w:ascii="Times" w:hAnsi="Times"/>
                <w:sz w:val="22"/>
                <w:szCs w:val="22"/>
                <w:vertAlign w:val="superscript"/>
              </w:rPr>
              <w:t>th</w:t>
            </w:r>
            <w:r>
              <w:rPr>
                <w:rFonts w:ascii="Times" w:hAnsi="Times"/>
                <w:sz w:val="22"/>
                <w:szCs w:val="22"/>
              </w:rPr>
              <w:t>/8</w:t>
            </w:r>
            <w:r w:rsidRPr="00CB793C">
              <w:rPr>
                <w:rFonts w:ascii="Times" w:hAnsi="Times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41" w:type="pct"/>
            <w:gridSpan w:val="3"/>
          </w:tcPr>
          <w:p w14:paraId="09BD9B05" w14:textId="7656797C" w:rsidR="00842B7C" w:rsidRPr="00BE47A2" w:rsidRDefault="00D16AA6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Help create Kickoff materials for students, their Math Buddy Match letter, </w:t>
            </w:r>
            <w:r w:rsidR="00866E52">
              <w:rPr>
                <w:rFonts w:ascii="Times" w:hAnsi="Times"/>
                <w:sz w:val="22"/>
                <w:szCs w:val="22"/>
              </w:rPr>
              <w:t xml:space="preserve">lunch space for students, staff, and </w:t>
            </w:r>
            <w:r w:rsidR="00F1389C">
              <w:rPr>
                <w:rFonts w:ascii="Times" w:hAnsi="Times"/>
                <w:sz w:val="22"/>
                <w:szCs w:val="22"/>
              </w:rPr>
              <w:t>family/</w:t>
            </w:r>
            <w:r w:rsidR="00866E52">
              <w:rPr>
                <w:rFonts w:ascii="Times" w:hAnsi="Times"/>
                <w:sz w:val="22"/>
                <w:szCs w:val="22"/>
              </w:rPr>
              <w:t>nursing home volunteers</w:t>
            </w:r>
          </w:p>
        </w:tc>
        <w:tc>
          <w:tcPr>
            <w:tcW w:w="690" w:type="pct"/>
          </w:tcPr>
          <w:p w14:paraId="21C1A066" w14:textId="77777777" w:rsidR="00BB4445" w:rsidRDefault="00BB4445" w:rsidP="00BB4445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ATP team</w:t>
            </w:r>
          </w:p>
          <w:p w14:paraId="49F0C570" w14:textId="1A852744" w:rsidR="0017496D" w:rsidRPr="00BE47A2" w:rsidRDefault="0017496D" w:rsidP="006D1833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89" w:type="pct"/>
          </w:tcPr>
          <w:p w14:paraId="6772D310" w14:textId="77777777" w:rsidR="006D1833" w:rsidRDefault="006D1833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Printer</w:t>
            </w:r>
          </w:p>
          <w:p w14:paraId="405674A4" w14:textId="77777777" w:rsidR="006D1833" w:rsidRDefault="006D1833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2 </w:t>
            </w:r>
            <w:r w:rsidR="005370A3">
              <w:rPr>
                <w:rFonts w:ascii="Times" w:hAnsi="Times"/>
                <w:sz w:val="22"/>
                <w:szCs w:val="22"/>
              </w:rPr>
              <w:t xml:space="preserve">ATP </w:t>
            </w:r>
            <w:r>
              <w:rPr>
                <w:rFonts w:ascii="Times" w:hAnsi="Times"/>
                <w:sz w:val="22"/>
                <w:szCs w:val="22"/>
              </w:rPr>
              <w:t>Planning Meetings</w:t>
            </w:r>
          </w:p>
          <w:p w14:paraId="52131363" w14:textId="77777777" w:rsidR="005370A3" w:rsidRDefault="005370A3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Event space</w:t>
            </w:r>
          </w:p>
          <w:p w14:paraId="7B6A6600" w14:textId="77777777" w:rsidR="005370A3" w:rsidRDefault="005370A3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Lunch </w:t>
            </w:r>
          </w:p>
          <w:p w14:paraId="34D3437D" w14:textId="0E1F7D37" w:rsidR="007A3E62" w:rsidRPr="00BE47A2" w:rsidRDefault="007A3E62" w:rsidP="00E413C8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Draft surveys for volunteers and students</w:t>
            </w:r>
          </w:p>
        </w:tc>
      </w:tr>
      <w:tr w:rsidR="00FF1FF0" w:rsidRPr="00BE47A2" w14:paraId="1AC649AC" w14:textId="77777777" w:rsidTr="00FF1FF0">
        <w:trPr>
          <w:trHeight w:val="1169"/>
        </w:trPr>
        <w:tc>
          <w:tcPr>
            <w:tcW w:w="1098" w:type="pct"/>
          </w:tcPr>
          <w:p w14:paraId="1A2625E3" w14:textId="1DF1150B" w:rsidR="00FF1FF0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Create survey items for volunteers and students, analyze data, and share results</w:t>
            </w:r>
          </w:p>
        </w:tc>
        <w:tc>
          <w:tcPr>
            <w:tcW w:w="606" w:type="pct"/>
          </w:tcPr>
          <w:p w14:paraId="44884124" w14:textId="77777777" w:rsidR="00FF1FF0" w:rsidRPr="00BE47A2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53" w:type="pct"/>
          </w:tcPr>
          <w:p w14:paraId="3A37ED73" w14:textId="740FBB67" w:rsidR="00FF1FF0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Nov</w:t>
            </w:r>
          </w:p>
        </w:tc>
        <w:tc>
          <w:tcPr>
            <w:tcW w:w="423" w:type="pct"/>
          </w:tcPr>
          <w:p w14:paraId="0E9D39C9" w14:textId="3A4A4626" w:rsidR="00FF1FF0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</w:t>
            </w:r>
            <w:r w:rsidRPr="00CB793C">
              <w:rPr>
                <w:rFonts w:ascii="Times" w:hAnsi="Times"/>
                <w:sz w:val="22"/>
                <w:szCs w:val="22"/>
                <w:vertAlign w:val="superscript"/>
              </w:rPr>
              <w:t>th</w:t>
            </w:r>
            <w:r>
              <w:rPr>
                <w:rFonts w:ascii="Times" w:hAnsi="Times"/>
                <w:sz w:val="22"/>
                <w:szCs w:val="22"/>
              </w:rPr>
              <w:t>/8</w:t>
            </w:r>
            <w:r w:rsidRPr="00CB793C">
              <w:rPr>
                <w:rFonts w:ascii="Times" w:hAnsi="Times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41" w:type="pct"/>
            <w:gridSpan w:val="3"/>
          </w:tcPr>
          <w:p w14:paraId="40BE81CD" w14:textId="77777777" w:rsidR="00FF1FF0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90" w:type="pct"/>
          </w:tcPr>
          <w:p w14:paraId="5D1C0538" w14:textId="77777777" w:rsidR="00FF1FF0" w:rsidRDefault="00BF5DFD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ATP team</w:t>
            </w:r>
          </w:p>
          <w:p w14:paraId="67866EA3" w14:textId="4F3B8502" w:rsidR="00BF5DFD" w:rsidRDefault="00BF5DFD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Data support person</w:t>
            </w:r>
          </w:p>
        </w:tc>
        <w:tc>
          <w:tcPr>
            <w:tcW w:w="689" w:type="pct"/>
          </w:tcPr>
          <w:p w14:paraId="2EDFAEC9" w14:textId="77777777" w:rsidR="00BF5DFD" w:rsidRDefault="00BF5DFD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Meeting time to draft</w:t>
            </w:r>
          </w:p>
          <w:p w14:paraId="564121AC" w14:textId="77777777" w:rsidR="00BF5DFD" w:rsidRDefault="00BF5DFD" w:rsidP="00BF5DFD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Paper surveys</w:t>
            </w:r>
          </w:p>
          <w:p w14:paraId="2B4F42E6" w14:textId="6552A70E" w:rsidR="00BF5DFD" w:rsidRDefault="00BF5DFD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FF1FF0" w:rsidRPr="00BE47A2" w14:paraId="20C4C6DC" w14:textId="77777777" w:rsidTr="00FF1FF0">
        <w:trPr>
          <w:trHeight w:val="1151"/>
        </w:trPr>
        <w:tc>
          <w:tcPr>
            <w:tcW w:w="1098" w:type="pct"/>
          </w:tcPr>
          <w:p w14:paraId="1201C796" w14:textId="6F0BAA86" w:rsidR="00FF1FF0" w:rsidRPr="00BE47A2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Attend Math Buddies Events with Volunteers and Students</w:t>
            </w:r>
          </w:p>
        </w:tc>
        <w:tc>
          <w:tcPr>
            <w:tcW w:w="606" w:type="pct"/>
          </w:tcPr>
          <w:p w14:paraId="6952706D" w14:textId="3EAE362F" w:rsidR="00FF1FF0" w:rsidRPr="00BE47A2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Building relationships with families/students, Volunteering</w:t>
            </w:r>
          </w:p>
        </w:tc>
        <w:tc>
          <w:tcPr>
            <w:tcW w:w="453" w:type="pct"/>
          </w:tcPr>
          <w:p w14:paraId="084EF07A" w14:textId="77777777" w:rsidR="00FF1FF0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December,</w:t>
            </w:r>
          </w:p>
          <w:p w14:paraId="343DA254" w14:textId="77777777" w:rsidR="00FF1FF0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January,</w:t>
            </w:r>
          </w:p>
          <w:p w14:paraId="1AAFE283" w14:textId="067B0B3A" w:rsidR="00FF1FF0" w:rsidRPr="00BE47A2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February</w:t>
            </w:r>
          </w:p>
        </w:tc>
        <w:tc>
          <w:tcPr>
            <w:tcW w:w="423" w:type="pct"/>
          </w:tcPr>
          <w:p w14:paraId="6891780E" w14:textId="0767C0E7" w:rsidR="00FF1FF0" w:rsidRPr="00BE47A2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</w:t>
            </w:r>
            <w:r w:rsidRPr="00CB793C">
              <w:rPr>
                <w:rFonts w:ascii="Times" w:hAnsi="Times"/>
                <w:sz w:val="22"/>
                <w:szCs w:val="22"/>
                <w:vertAlign w:val="superscript"/>
              </w:rPr>
              <w:t>th</w:t>
            </w:r>
            <w:r>
              <w:rPr>
                <w:rFonts w:ascii="Times" w:hAnsi="Times"/>
                <w:sz w:val="22"/>
                <w:szCs w:val="22"/>
              </w:rPr>
              <w:t>/8</w:t>
            </w:r>
            <w:r w:rsidRPr="00CB793C">
              <w:rPr>
                <w:rFonts w:ascii="Times" w:hAnsi="Times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41" w:type="pct"/>
            <w:gridSpan w:val="3"/>
          </w:tcPr>
          <w:p w14:paraId="25E4826C" w14:textId="77777777" w:rsidR="00FF1FF0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Help with set up</w:t>
            </w:r>
          </w:p>
          <w:p w14:paraId="762F4315" w14:textId="77777777" w:rsidR="00FF1FF0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Share stories about applying math to every-day life</w:t>
            </w:r>
          </w:p>
          <w:p w14:paraId="2A19CF9F" w14:textId="77777777" w:rsidR="00FF1FF0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Help with tear-down</w:t>
            </w:r>
          </w:p>
          <w:p w14:paraId="2FB7A154" w14:textId="2266494A" w:rsidR="00FF1FF0" w:rsidRPr="00BE47A2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Collect surveys from participants</w:t>
            </w:r>
          </w:p>
        </w:tc>
        <w:tc>
          <w:tcPr>
            <w:tcW w:w="690" w:type="pct"/>
          </w:tcPr>
          <w:p w14:paraId="32B4F11A" w14:textId="0820B1E9" w:rsidR="00FF1FF0" w:rsidRPr="00BE47A2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ATP team</w:t>
            </w:r>
          </w:p>
        </w:tc>
        <w:tc>
          <w:tcPr>
            <w:tcW w:w="689" w:type="pct"/>
          </w:tcPr>
          <w:p w14:paraId="399560E4" w14:textId="01127159" w:rsidR="00FF1FF0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Math Buddies Letters</w:t>
            </w:r>
          </w:p>
          <w:p w14:paraId="2DCAF46E" w14:textId="77777777" w:rsidR="00FF1FF0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Surveys</w:t>
            </w:r>
          </w:p>
          <w:p w14:paraId="62924743" w14:textId="00A4A832" w:rsidR="00FF1FF0" w:rsidRPr="00BE47A2" w:rsidRDefault="00FF1FF0" w:rsidP="00FF1FF0">
            <w:pPr>
              <w:pStyle w:val="TableText"/>
              <w:spacing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Take Pictures for after-event communications</w:t>
            </w:r>
          </w:p>
        </w:tc>
      </w:tr>
      <w:tr w:rsidR="00FF1FF0" w:rsidRPr="00BE47A2" w14:paraId="5E3D9511" w14:textId="77777777" w:rsidTr="0070770A">
        <w:trPr>
          <w:trHeight w:val="107"/>
        </w:trPr>
        <w:tc>
          <w:tcPr>
            <w:tcW w:w="5000" w:type="pct"/>
            <w:gridSpan w:val="9"/>
          </w:tcPr>
          <w:p w14:paraId="558B5B62" w14:textId="03A2F92C" w:rsidR="00FF1FF0" w:rsidRPr="00BE47A2" w:rsidRDefault="00FF1FF0" w:rsidP="0070770A">
            <w:pPr>
              <w:pStyle w:val="TableText"/>
              <w:rPr>
                <w:rFonts w:ascii="Times" w:hAnsi="Times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7F9073BC" w14:textId="5C94D733" w:rsidR="005500DD" w:rsidRDefault="005500DD" w:rsidP="006661D2">
      <w:pPr>
        <w:pStyle w:val="Heading1"/>
        <w:spacing w:before="0" w:after="0"/>
        <w:jc w:val="left"/>
        <w:rPr>
          <w:rFonts w:cs="Times New Roman"/>
          <w:sz w:val="22"/>
          <w:szCs w:val="22"/>
        </w:rPr>
      </w:pPr>
    </w:p>
    <w:p w14:paraId="55109B9D" w14:textId="77777777" w:rsidR="005500DD" w:rsidRDefault="005500DD">
      <w:pPr>
        <w:widowControl/>
        <w:autoSpaceDE/>
        <w:autoSpaceDN/>
        <w:adjustRightInd/>
        <w:spacing w:before="0" w:after="160" w:line="259" w:lineRule="auto"/>
        <w:ind w:firstLine="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367FB6CE" w14:textId="1079C667" w:rsidR="00755793" w:rsidRDefault="005500DD" w:rsidP="005500DD">
      <w:pPr>
        <w:pStyle w:val="Heading1"/>
        <w:spacing w:before="0" w:after="0"/>
        <w:rPr>
          <w:rFonts w:cs="Times New Roman"/>
          <w:sz w:val="22"/>
          <w:szCs w:val="22"/>
        </w:rPr>
      </w:pPr>
      <w:r w:rsidRPr="00BE47A2">
        <w:rPr>
          <w:sz w:val="22"/>
          <w:szCs w:val="22"/>
        </w:rPr>
        <w:t>ONE-YEAR ACTION PLAN FOR PARTNERSHIPS</w:t>
      </w:r>
    </w:p>
    <w:p w14:paraId="5D5A535B" w14:textId="77777777" w:rsidR="005500DD" w:rsidRPr="00BE47A2" w:rsidRDefault="005500DD" w:rsidP="005500DD">
      <w:pPr>
        <w:pStyle w:val="Heading1"/>
        <w:spacing w:before="0" w:after="0" w:line="288" w:lineRule="auto"/>
        <w:rPr>
          <w:sz w:val="22"/>
          <w:szCs w:val="22"/>
        </w:rPr>
      </w:pPr>
      <w:r w:rsidRPr="00BE47A2">
        <w:rPr>
          <w:sz w:val="22"/>
          <w:szCs w:val="22"/>
        </w:rPr>
        <w:t>(SCHOOL LEVEL, FORM G–GOALS)</w:t>
      </w:r>
    </w:p>
    <w:p w14:paraId="6D3CB6A1" w14:textId="77777777" w:rsidR="005500DD" w:rsidRPr="00BE47A2" w:rsidRDefault="005500DD" w:rsidP="005500DD">
      <w:pPr>
        <w:spacing w:before="0" w:line="288" w:lineRule="auto"/>
        <w:jc w:val="center"/>
        <w:rPr>
          <w:b/>
          <w:sz w:val="22"/>
          <w:szCs w:val="22"/>
        </w:rPr>
      </w:pPr>
      <w:r w:rsidRPr="00BE47A2">
        <w:rPr>
          <w:b/>
          <w:sz w:val="22"/>
          <w:szCs w:val="22"/>
        </w:rPr>
        <w:t>SCHEDULE OF SCHOOL, FAMILY, AND COMMUNITY PARTNERSHIPS TO REACH SCHOOL GOALS</w:t>
      </w:r>
    </w:p>
    <w:p w14:paraId="4D371FE5" w14:textId="77777777" w:rsidR="005500DD" w:rsidRPr="00BE47A2" w:rsidRDefault="005500DD" w:rsidP="005500DD">
      <w:pPr>
        <w:pStyle w:val="Paragraphafter1head"/>
        <w:spacing w:before="0" w:line="240" w:lineRule="auto"/>
        <w:rPr>
          <w:sz w:val="22"/>
          <w:szCs w:val="22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1505"/>
        <w:gridCol w:w="1349"/>
        <w:gridCol w:w="1139"/>
        <w:gridCol w:w="719"/>
        <w:gridCol w:w="200"/>
        <w:gridCol w:w="2232"/>
        <w:gridCol w:w="2069"/>
        <w:gridCol w:w="2069"/>
      </w:tblGrid>
      <w:tr w:rsidR="005500DD" w:rsidRPr="00BE47A2" w14:paraId="2D99F9B9" w14:textId="77777777" w:rsidTr="00432A2A">
        <w:trPr>
          <w:trHeight w:val="445"/>
        </w:trPr>
        <w:tc>
          <w:tcPr>
            <w:tcW w:w="2718" w:type="pct"/>
            <w:gridSpan w:val="6"/>
          </w:tcPr>
          <w:p w14:paraId="56CF7320" w14:textId="77777777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School: Shining Stars Elementary School</w:t>
            </w:r>
          </w:p>
        </w:tc>
        <w:tc>
          <w:tcPr>
            <w:tcW w:w="2282" w:type="pct"/>
            <w:gridSpan w:val="3"/>
          </w:tcPr>
          <w:p w14:paraId="6F8071C8" w14:textId="77777777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School Year: 2023-2024</w:t>
            </w:r>
          </w:p>
        </w:tc>
      </w:tr>
      <w:tr w:rsidR="005500DD" w:rsidRPr="00BE47A2" w14:paraId="71D3A214" w14:textId="77777777" w:rsidTr="00432A2A">
        <w:trPr>
          <w:trHeight w:val="722"/>
        </w:trPr>
        <w:tc>
          <w:tcPr>
            <w:tcW w:w="5000" w:type="pct"/>
            <w:gridSpan w:val="9"/>
          </w:tcPr>
          <w:p w14:paraId="070DEFA0" w14:textId="7D1E5327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  <w:shd w:val="clear" w:color="auto" w:fill="000000"/>
              </w:rPr>
              <w:t xml:space="preserve">GOAL </w:t>
            </w:r>
            <w:r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  <w:shd w:val="clear" w:color="auto" w:fill="000000"/>
              </w:rPr>
              <w:t>1</w:t>
            </w: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  <w:shd w:val="clear" w:color="auto" w:fill="000000"/>
              </w:rPr>
              <w:t>–ACADEMIC:</w:t>
            </w: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3CAE7031" w14:textId="0BD3F9EA" w:rsidR="005500DD" w:rsidRPr="00BE47A2" w:rsidRDefault="005500DD" w:rsidP="00432A2A">
            <w:pPr>
              <w:pStyle w:val="TableText"/>
              <w:numPr>
                <w:ilvl w:val="0"/>
                <w:numId w:val="2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Our team’s Literacy Goal is to focus on improving teacher-family partnerships for </w:t>
            </w:r>
            <w:proofErr w:type="gramStart"/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Kindergarten</w:t>
            </w:r>
            <w:proofErr w:type="gramEnd"/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</w:t>
            </w:r>
            <w:r w:rsidR="008B55AC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- 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1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st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 families so that families have a general understanding of our literacy curriculum and can talk positively about their child’s early literacy skill development at home on a regular basis. </w:t>
            </w:r>
          </w:p>
          <w:p w14:paraId="0B12E1F1" w14:textId="77777777" w:rsidR="005500DD" w:rsidRPr="00BE47A2" w:rsidRDefault="005500DD" w:rsidP="00432A2A">
            <w:pPr>
              <w:pStyle w:val="TableText"/>
              <w:numPr>
                <w:ilvl w:val="0"/>
                <w:numId w:val="2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We will do this as a team by scheduling 3 planning meetings with K/1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st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 lead teachers where we will re-design our August-October family communications plans to include: </w:t>
            </w:r>
          </w:p>
          <w:p w14:paraId="6E72A1BB" w14:textId="77777777" w:rsidR="005500DD" w:rsidRPr="00BE47A2" w:rsidRDefault="005500DD" w:rsidP="00432A2A">
            <w:pPr>
              <w:pStyle w:val="TableText"/>
              <w:spacing w:line="240" w:lineRule="auto"/>
              <w:ind w:left="1440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1) up to date information about our structure literacy instructional approach and new dyslexia screenings, including literacy activities they can do at home,</w:t>
            </w:r>
          </w:p>
          <w:p w14:paraId="3EB37234" w14:textId="77777777" w:rsidR="005500DD" w:rsidRPr="00BE47A2" w:rsidRDefault="005500DD" w:rsidP="00432A2A">
            <w:pPr>
              <w:pStyle w:val="TableText"/>
              <w:spacing w:line="240" w:lineRule="auto"/>
              <w:ind w:left="1440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2) more family-friendly language, </w:t>
            </w:r>
          </w:p>
          <w:p w14:paraId="053104B1" w14:textId="77777777" w:rsidR="005500DD" w:rsidRPr="00BE47A2" w:rsidRDefault="005500DD" w:rsidP="00432A2A">
            <w:pPr>
              <w:pStyle w:val="TableText"/>
              <w:spacing w:line="240" w:lineRule="auto"/>
              <w:ind w:left="1440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3) ideas for them to use growth mindset language at home related to the skills their children are learning, and </w:t>
            </w:r>
          </w:p>
          <w:p w14:paraId="448DBEEF" w14:textId="77777777" w:rsidR="005500DD" w:rsidRPr="00BE47A2" w:rsidRDefault="005500DD" w:rsidP="00432A2A">
            <w:pPr>
              <w:pStyle w:val="TableText"/>
              <w:spacing w:line="240" w:lineRule="auto"/>
              <w:ind w:left="1440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4) at least 2 options for 2-way communication with the school about their child’s literacy progress.</w:t>
            </w:r>
          </w:p>
          <w:p w14:paraId="0CE2BF5A" w14:textId="77777777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OUR WHY – there are changes to the ELA curriculum happening, and it will benefit everyone if we can have clear and consistent ways of talking about these changes.</w:t>
            </w:r>
          </w:p>
        </w:tc>
      </w:tr>
      <w:tr w:rsidR="005500DD" w:rsidRPr="00BE47A2" w14:paraId="1D01D753" w14:textId="77777777" w:rsidTr="00432A2A">
        <w:trPr>
          <w:trHeight w:val="477"/>
        </w:trPr>
        <w:tc>
          <w:tcPr>
            <w:tcW w:w="5000" w:type="pct"/>
            <w:gridSpan w:val="9"/>
          </w:tcPr>
          <w:p w14:paraId="5EFDD6EB" w14:textId="77777777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</w:pPr>
          </w:p>
          <w:p w14:paraId="4B2AE6BD" w14:textId="77777777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Goal 1 Chair or Co-Chairs from ATP</w:t>
            </w:r>
          </w:p>
          <w:p w14:paraId="47E2B3AE" w14:textId="77777777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Barbara Boone (Chair, ATP lead, current teacher, has Early Childhood literacy experience) </w:t>
            </w:r>
          </w:p>
          <w:p w14:paraId="5F13FDF0" w14:textId="77777777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Meredith Wellman (Co-Chair, parent, has child entering K)</w:t>
            </w:r>
          </w:p>
        </w:tc>
      </w:tr>
      <w:tr w:rsidR="005500DD" w:rsidRPr="00BE47A2" w14:paraId="4B4EB3EC" w14:textId="77777777" w:rsidTr="00432A2A">
        <w:trPr>
          <w:trHeight w:val="2591"/>
        </w:trPr>
        <w:tc>
          <w:tcPr>
            <w:tcW w:w="2619" w:type="pct"/>
            <w:gridSpan w:val="5"/>
          </w:tcPr>
          <w:p w14:paraId="6AAE5DA5" w14:textId="77777777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DESIRED RESULT(S) THIS YEAR FOR THIS GOAL</w:t>
            </w:r>
          </w:p>
          <w:p w14:paraId="3E4B829F" w14:textId="77777777" w:rsidR="005500DD" w:rsidRPr="00BE47A2" w:rsidRDefault="005500DD" w:rsidP="00432A2A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75% of K and 1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st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 families reporting that they understand how the school is teaching their child early literacy skills</w:t>
            </w:r>
          </w:p>
          <w:p w14:paraId="71DED504" w14:textId="77777777" w:rsidR="005500DD" w:rsidRPr="00BE47A2" w:rsidRDefault="005500DD" w:rsidP="00432A2A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50% of K and 1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st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 families reporting that they feel confident using growth mindset language at home with their child to boost their early literacy confidence</w:t>
            </w:r>
          </w:p>
          <w:p w14:paraId="0C9EF0B2" w14:textId="77777777" w:rsidR="005500DD" w:rsidRPr="00BE47A2" w:rsidRDefault="005500DD" w:rsidP="00432A2A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Gains in K and 1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st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graders early literacy skills</w:t>
            </w:r>
          </w:p>
          <w:p w14:paraId="4884820E" w14:textId="77777777" w:rsidR="005500DD" w:rsidRPr="00BE47A2" w:rsidRDefault="005500DD" w:rsidP="00432A2A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Improved comfort/confidence of teachers to talk with families, especially about literacy and growth mindset (won’t measure this, but it is a desired result)</w:t>
            </w:r>
          </w:p>
        </w:tc>
        <w:tc>
          <w:tcPr>
            <w:tcW w:w="2381" w:type="pct"/>
            <w:gridSpan w:val="4"/>
          </w:tcPr>
          <w:p w14:paraId="1E7E1F11" w14:textId="77777777" w:rsidR="005500DD" w:rsidRPr="00BE47A2" w:rsidRDefault="005500DD" w:rsidP="00432A2A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HOW WILL THE SCHOOL MEASURE THE RESULT(S)</w:t>
            </w:r>
          </w:p>
          <w:p w14:paraId="677A89B1" w14:textId="77777777" w:rsidR="005500DD" w:rsidRPr="00BE47A2" w:rsidRDefault="005500DD" w:rsidP="00432A2A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Informal conversations with K/1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st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 families about their understanding of the curriculum and growth mindset conversations with their kids (ongoing, whenever families are around and talking with the teachers)</w:t>
            </w:r>
          </w:p>
          <w:p w14:paraId="6301462E" w14:textId="77777777" w:rsidR="005500DD" w:rsidRPr="00BE47A2" w:rsidRDefault="005500DD" w:rsidP="00432A2A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Brief family survey (2 items) during late Fall family conferences (this team will draft, and send to teachers)</w:t>
            </w:r>
          </w:p>
          <w:p w14:paraId="42EE4EB8" w14:textId="77777777" w:rsidR="005500DD" w:rsidRPr="00BE47A2" w:rsidRDefault="005500DD" w:rsidP="00432A2A">
            <w:pPr>
              <w:pStyle w:val="TableText"/>
              <w:numPr>
                <w:ilvl w:val="0"/>
                <w:numId w:val="1"/>
              </w:numPr>
              <w:spacing w:line="240" w:lineRule="auto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>Review of early literacy gains for K and 1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  <w:vertAlign w:val="superscript"/>
              </w:rPr>
              <w:t>st</w:t>
            </w:r>
            <w:r w:rsidRPr="00BE47A2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grade students, from beginning of the year to Jan/Feb</w:t>
            </w:r>
          </w:p>
        </w:tc>
      </w:tr>
      <w:tr w:rsidR="005500DD" w:rsidRPr="00BE47A2" w14:paraId="6BC81ED0" w14:textId="77777777" w:rsidTr="00432A2A">
        <w:trPr>
          <w:trHeight w:val="56"/>
        </w:trPr>
        <w:tc>
          <w:tcPr>
            <w:tcW w:w="5000" w:type="pct"/>
            <w:gridSpan w:val="9"/>
          </w:tcPr>
          <w:p w14:paraId="25593EBA" w14:textId="77777777" w:rsidR="005500DD" w:rsidRPr="00BE47A2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bCs/>
                <w:color w:val="auto"/>
                <w:sz w:val="22"/>
                <w:szCs w:val="22"/>
              </w:rPr>
              <w:t>FAMILY AND COMMUNITY INVOLVEMENT ACTIVITIES TO SUPPORT THIS GOAL.</w:t>
            </w:r>
          </w:p>
        </w:tc>
      </w:tr>
      <w:tr w:rsidR="005500DD" w:rsidRPr="00BE47A2" w14:paraId="3F107E19" w14:textId="77777777" w:rsidTr="00432A2A">
        <w:trPr>
          <w:trHeight w:val="517"/>
        </w:trPr>
        <w:tc>
          <w:tcPr>
            <w:tcW w:w="1150" w:type="pct"/>
          </w:tcPr>
          <w:p w14:paraId="77530912" w14:textId="77777777" w:rsidR="005500DD" w:rsidRPr="00E413C8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b/>
                <w:szCs w:val="20"/>
              </w:rPr>
            </w:pPr>
            <w:r w:rsidRPr="00E413C8">
              <w:rPr>
                <w:rFonts w:ascii="Times" w:hAnsi="Times" w:cs="Times New Roman"/>
                <w:b/>
                <w:szCs w:val="20"/>
              </w:rPr>
              <w:t>ACTIVITIES</w:t>
            </w:r>
          </w:p>
          <w:p w14:paraId="478FECF4" w14:textId="77777777" w:rsidR="005500DD" w:rsidRPr="00E413C8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b/>
                <w:szCs w:val="20"/>
              </w:rPr>
            </w:pPr>
            <w:r w:rsidRPr="00E413C8">
              <w:rPr>
                <w:rFonts w:ascii="Times" w:hAnsi="Times" w:cs="Times New Roman"/>
                <w:b/>
                <w:szCs w:val="20"/>
              </w:rPr>
              <w:t>(2 or more, continuing or new)</w:t>
            </w:r>
          </w:p>
        </w:tc>
        <w:tc>
          <w:tcPr>
            <w:tcW w:w="383" w:type="pct"/>
          </w:tcPr>
          <w:p w14:paraId="77821864" w14:textId="77777777" w:rsidR="005500DD" w:rsidRPr="00E413C8" w:rsidRDefault="005500DD" w:rsidP="00432A2A">
            <w:pPr>
              <w:pStyle w:val="TableText"/>
              <w:spacing w:line="240" w:lineRule="auto"/>
              <w:ind w:left="-121"/>
              <w:jc w:val="center"/>
              <w:rPr>
                <w:rFonts w:ascii="Times" w:hAnsi="Times" w:cs="Times New Roman"/>
                <w:b/>
                <w:szCs w:val="20"/>
              </w:rPr>
            </w:pPr>
            <w:r w:rsidRPr="00E413C8">
              <w:rPr>
                <w:rFonts w:ascii="Times" w:hAnsi="Times" w:cs="Times New Roman"/>
                <w:b/>
                <w:szCs w:val="20"/>
              </w:rPr>
              <w:t>TYPE(S)</w:t>
            </w:r>
          </w:p>
          <w:p w14:paraId="54EEA6AB" w14:textId="77777777" w:rsidR="005500DD" w:rsidRPr="00E413C8" w:rsidRDefault="005500DD" w:rsidP="00432A2A">
            <w:pPr>
              <w:pStyle w:val="TableText"/>
              <w:spacing w:line="240" w:lineRule="auto"/>
              <w:ind w:left="-121"/>
              <w:jc w:val="center"/>
              <w:rPr>
                <w:rFonts w:ascii="Times" w:hAnsi="Times" w:cs="Times New Roman"/>
                <w:b/>
                <w:szCs w:val="20"/>
              </w:rPr>
            </w:pPr>
            <w:r w:rsidRPr="00E413C8">
              <w:rPr>
                <w:rFonts w:ascii="Times" w:hAnsi="Times" w:cs="Times New Roman"/>
                <w:b/>
                <w:szCs w:val="20"/>
              </w:rPr>
              <w:t xml:space="preserve"> (1–6)</w:t>
            </w:r>
          </w:p>
        </w:tc>
        <w:tc>
          <w:tcPr>
            <w:tcW w:w="386" w:type="pct"/>
          </w:tcPr>
          <w:p w14:paraId="627CCF27" w14:textId="77777777" w:rsidR="005500DD" w:rsidRPr="00E413C8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b/>
                <w:szCs w:val="20"/>
              </w:rPr>
            </w:pPr>
            <w:r w:rsidRPr="00E413C8">
              <w:rPr>
                <w:rFonts w:ascii="Times" w:hAnsi="Times" w:cs="Times New Roman"/>
                <w:b/>
                <w:szCs w:val="20"/>
              </w:rPr>
              <w:t>DATE OF ACTIVITY</w:t>
            </w:r>
          </w:p>
        </w:tc>
        <w:tc>
          <w:tcPr>
            <w:tcW w:w="398" w:type="pct"/>
          </w:tcPr>
          <w:p w14:paraId="6923ED9F" w14:textId="77777777" w:rsidR="005500DD" w:rsidRPr="00E413C8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b/>
                <w:szCs w:val="20"/>
              </w:rPr>
            </w:pPr>
            <w:r w:rsidRPr="00E413C8">
              <w:rPr>
                <w:rFonts w:ascii="Times" w:hAnsi="Times" w:cs="Times New Roman"/>
                <w:b/>
                <w:szCs w:val="20"/>
              </w:rPr>
              <w:t>GRADE LEVEL(S)</w:t>
            </w:r>
          </w:p>
        </w:tc>
        <w:tc>
          <w:tcPr>
            <w:tcW w:w="1199" w:type="pct"/>
            <w:gridSpan w:val="3"/>
          </w:tcPr>
          <w:p w14:paraId="225FE087" w14:textId="77777777" w:rsidR="005500DD" w:rsidRPr="00E413C8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 w:cs="Times New Roman"/>
                <w:b/>
                <w:szCs w:val="20"/>
              </w:rPr>
            </w:pPr>
            <w:r w:rsidRPr="00E413C8">
              <w:rPr>
                <w:rFonts w:ascii="Times" w:hAnsi="Times" w:cs="Times New Roman"/>
                <w:b/>
                <w:szCs w:val="20"/>
              </w:rPr>
              <w:t>WHAT NEEDS TO BE DONE FOR EACH ACTIVITY &amp; WHEN?</w:t>
            </w:r>
          </w:p>
        </w:tc>
        <w:tc>
          <w:tcPr>
            <w:tcW w:w="742" w:type="pct"/>
          </w:tcPr>
          <w:p w14:paraId="533566DF" w14:textId="77777777" w:rsidR="005500DD" w:rsidRPr="00E413C8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/>
                <w:b/>
                <w:szCs w:val="20"/>
              </w:rPr>
            </w:pPr>
            <w:r w:rsidRPr="00E413C8">
              <w:rPr>
                <w:rFonts w:ascii="Times" w:hAnsi="Times"/>
                <w:b/>
                <w:szCs w:val="20"/>
              </w:rPr>
              <w:t>PERSONS IN CHARGE AND HELPING</w:t>
            </w:r>
          </w:p>
        </w:tc>
        <w:tc>
          <w:tcPr>
            <w:tcW w:w="742" w:type="pct"/>
          </w:tcPr>
          <w:p w14:paraId="42B84BF5" w14:textId="77777777" w:rsidR="005500DD" w:rsidRPr="00E413C8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/>
                <w:b/>
                <w:szCs w:val="20"/>
              </w:rPr>
            </w:pPr>
            <w:r w:rsidRPr="00E413C8">
              <w:rPr>
                <w:rFonts w:ascii="Times" w:hAnsi="Times"/>
                <w:b/>
                <w:szCs w:val="20"/>
              </w:rPr>
              <w:t>RESOURCES NEEDED</w:t>
            </w:r>
          </w:p>
          <w:p w14:paraId="3346D2C4" w14:textId="77777777" w:rsidR="005500DD" w:rsidRPr="00E413C8" w:rsidRDefault="005500DD" w:rsidP="00432A2A">
            <w:pPr>
              <w:pStyle w:val="TableText"/>
              <w:spacing w:line="240" w:lineRule="auto"/>
              <w:jc w:val="center"/>
              <w:rPr>
                <w:rFonts w:ascii="Times" w:hAnsi="Times"/>
                <w:b/>
                <w:szCs w:val="20"/>
              </w:rPr>
            </w:pPr>
            <w:r w:rsidRPr="00E413C8">
              <w:rPr>
                <w:rFonts w:ascii="Times" w:hAnsi="Times"/>
                <w:b/>
                <w:szCs w:val="20"/>
              </w:rPr>
              <w:t>(</w:t>
            </w:r>
            <w:proofErr w:type="gramStart"/>
            <w:r w:rsidRPr="00E413C8">
              <w:rPr>
                <w:rFonts w:ascii="Times" w:hAnsi="Times"/>
                <w:b/>
                <w:szCs w:val="20"/>
              </w:rPr>
              <w:t>funds</w:t>
            </w:r>
            <w:proofErr w:type="gramEnd"/>
            <w:r w:rsidRPr="00E413C8">
              <w:rPr>
                <w:rFonts w:ascii="Times" w:hAnsi="Times"/>
                <w:b/>
                <w:szCs w:val="20"/>
              </w:rPr>
              <w:t>, supplies)</w:t>
            </w:r>
          </w:p>
        </w:tc>
      </w:tr>
      <w:tr w:rsidR="005500DD" w:rsidRPr="00BE47A2" w14:paraId="35C68DE4" w14:textId="77777777" w:rsidTr="00432A2A">
        <w:trPr>
          <w:trHeight w:val="899"/>
        </w:trPr>
        <w:tc>
          <w:tcPr>
            <w:tcW w:w="1150" w:type="pct"/>
          </w:tcPr>
          <w:p w14:paraId="76C25733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Create/Update communications about curriculum and screenings and growth mindset language to use at home</w:t>
            </w:r>
          </w:p>
        </w:tc>
        <w:tc>
          <w:tcPr>
            <w:tcW w:w="383" w:type="pct"/>
          </w:tcPr>
          <w:p w14:paraId="189842BB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Communication</w:t>
            </w:r>
          </w:p>
        </w:tc>
        <w:tc>
          <w:tcPr>
            <w:tcW w:w="386" w:type="pct"/>
          </w:tcPr>
          <w:p w14:paraId="2444B582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May/August</w:t>
            </w:r>
          </w:p>
        </w:tc>
        <w:tc>
          <w:tcPr>
            <w:tcW w:w="398" w:type="pct"/>
          </w:tcPr>
          <w:p w14:paraId="7AF41131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K-1</w:t>
            </w:r>
          </w:p>
        </w:tc>
        <w:tc>
          <w:tcPr>
            <w:tcW w:w="1199" w:type="pct"/>
            <w:gridSpan w:val="3"/>
          </w:tcPr>
          <w:p w14:paraId="00448442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 xml:space="preserve">Share with teachers that this work will be happening, and ask for their ideas/feedback on who should be at the table to write the communications. </w:t>
            </w:r>
          </w:p>
          <w:p w14:paraId="5F928A67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</w:p>
          <w:p w14:paraId="13D474A1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As a team, meet 1-2 times to write a description of the curriculum being used in K/1</w:t>
            </w:r>
            <w:r w:rsidRPr="00E413C8">
              <w:rPr>
                <w:rFonts w:ascii="Times" w:hAnsi="Times"/>
                <w:szCs w:val="20"/>
                <w:vertAlign w:val="superscript"/>
              </w:rPr>
              <w:t>st</w:t>
            </w:r>
            <w:r w:rsidRPr="00E413C8">
              <w:rPr>
                <w:rFonts w:ascii="Times" w:hAnsi="Times"/>
                <w:szCs w:val="20"/>
              </w:rPr>
              <w:t xml:space="preserve"> grade for early literacy skill development for families, and screenings the school plans to do for K/1</w:t>
            </w:r>
            <w:r w:rsidRPr="00E413C8">
              <w:rPr>
                <w:rFonts w:ascii="Times" w:hAnsi="Times"/>
                <w:szCs w:val="20"/>
                <w:vertAlign w:val="superscript"/>
              </w:rPr>
              <w:t>st</w:t>
            </w:r>
            <w:r w:rsidRPr="00E413C8">
              <w:rPr>
                <w:rFonts w:ascii="Times" w:hAnsi="Times"/>
                <w:szCs w:val="20"/>
              </w:rPr>
              <w:t xml:space="preserve"> graders throughout the school year. Meet 1 time to draft growth mindset language ideas for </w:t>
            </w:r>
            <w:proofErr w:type="spellStart"/>
            <w:r w:rsidRPr="00E413C8">
              <w:rPr>
                <w:rFonts w:ascii="Times" w:hAnsi="Times"/>
                <w:szCs w:val="20"/>
              </w:rPr>
              <w:t>fams</w:t>
            </w:r>
            <w:proofErr w:type="spellEnd"/>
            <w:r w:rsidRPr="00E413C8">
              <w:rPr>
                <w:rFonts w:ascii="Times" w:hAnsi="Times"/>
                <w:szCs w:val="20"/>
              </w:rPr>
              <w:t xml:space="preserve"> to use at home. Have more families/teachers read it to suggest ways to make it more understandable/accurate.</w:t>
            </w:r>
          </w:p>
          <w:p w14:paraId="588AF2DE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</w:p>
          <w:p w14:paraId="65941932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i/>
                <w:iCs/>
                <w:szCs w:val="20"/>
              </w:rPr>
            </w:pPr>
            <w:r w:rsidRPr="00E413C8">
              <w:rPr>
                <w:rFonts w:ascii="Times" w:hAnsi="Times"/>
                <w:i/>
                <w:iCs/>
                <w:szCs w:val="20"/>
              </w:rPr>
              <w:t xml:space="preserve">Tentative Mtg Dates: May 29, Aug 22, Aug 25 </w:t>
            </w:r>
          </w:p>
        </w:tc>
        <w:tc>
          <w:tcPr>
            <w:tcW w:w="742" w:type="pct"/>
          </w:tcPr>
          <w:p w14:paraId="7D97783D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ATP team</w:t>
            </w:r>
          </w:p>
          <w:p w14:paraId="36ECBDA3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Lead Teachers</w:t>
            </w:r>
          </w:p>
          <w:p w14:paraId="3333EB42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Family liaison</w:t>
            </w:r>
          </w:p>
          <w:p w14:paraId="69D52308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School counselor (has growth mindset content knowledge)</w:t>
            </w:r>
          </w:p>
        </w:tc>
        <w:tc>
          <w:tcPr>
            <w:tcW w:w="742" w:type="pct"/>
          </w:tcPr>
          <w:p w14:paraId="30ADE4DD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Prep time for Dr. Boone</w:t>
            </w:r>
          </w:p>
          <w:p w14:paraId="1A31CEE6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Chair will bring any state/national resources related to this content.</w:t>
            </w:r>
          </w:p>
          <w:p w14:paraId="03DB1484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</w:p>
          <w:p w14:paraId="06AEBFF5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3 meetings with team (some work could also be via email)</w:t>
            </w:r>
          </w:p>
          <w:p w14:paraId="7906CFB9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Book rooms to meet</w:t>
            </w:r>
          </w:p>
          <w:p w14:paraId="155BF57B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Printer</w:t>
            </w:r>
          </w:p>
          <w:p w14:paraId="03E51A2C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</w:p>
          <w:p w14:paraId="0729BD17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 xml:space="preserve">Coordinate with teachers to include new content in their family communications (letters, conversations, newsletters, apps, </w:t>
            </w:r>
            <w:proofErr w:type="spellStart"/>
            <w:r w:rsidRPr="00E413C8">
              <w:rPr>
                <w:rFonts w:ascii="Times" w:hAnsi="Times"/>
                <w:szCs w:val="20"/>
              </w:rPr>
              <w:t>etc</w:t>
            </w:r>
            <w:proofErr w:type="spellEnd"/>
            <w:r w:rsidRPr="00E413C8">
              <w:rPr>
                <w:rFonts w:ascii="Times" w:hAnsi="Times"/>
                <w:szCs w:val="20"/>
              </w:rPr>
              <w:t>)</w:t>
            </w:r>
          </w:p>
          <w:p w14:paraId="6747CA2F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</w:p>
          <w:p w14:paraId="48245B12" w14:textId="77777777" w:rsidR="005500DD" w:rsidRPr="00E413C8" w:rsidRDefault="005500DD" w:rsidP="00432A2A">
            <w:pPr>
              <w:pStyle w:val="TableText"/>
              <w:spacing w:line="240" w:lineRule="auto"/>
              <w:rPr>
                <w:rFonts w:ascii="Times" w:hAnsi="Times"/>
                <w:szCs w:val="20"/>
              </w:rPr>
            </w:pPr>
          </w:p>
        </w:tc>
      </w:tr>
      <w:tr w:rsidR="005500DD" w:rsidRPr="00BE47A2" w14:paraId="17B9A5E4" w14:textId="77777777" w:rsidTr="00432A2A">
        <w:trPr>
          <w:trHeight w:val="4544"/>
        </w:trPr>
        <w:tc>
          <w:tcPr>
            <w:tcW w:w="1150" w:type="pct"/>
          </w:tcPr>
          <w:p w14:paraId="1D3E4131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Write family conferences survey items</w:t>
            </w:r>
          </w:p>
        </w:tc>
        <w:tc>
          <w:tcPr>
            <w:tcW w:w="383" w:type="pct"/>
          </w:tcPr>
          <w:p w14:paraId="7857B4B6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Communication</w:t>
            </w:r>
          </w:p>
        </w:tc>
        <w:tc>
          <w:tcPr>
            <w:tcW w:w="386" w:type="pct"/>
          </w:tcPr>
          <w:p w14:paraId="57BCA7FF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Sept/Oct</w:t>
            </w:r>
          </w:p>
        </w:tc>
        <w:tc>
          <w:tcPr>
            <w:tcW w:w="398" w:type="pct"/>
          </w:tcPr>
          <w:p w14:paraId="7B85C177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K-1</w:t>
            </w:r>
          </w:p>
        </w:tc>
        <w:tc>
          <w:tcPr>
            <w:tcW w:w="1199" w:type="pct"/>
            <w:gridSpan w:val="3"/>
          </w:tcPr>
          <w:p w14:paraId="555BFEA5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Chair will draft initial items in Sept</w:t>
            </w:r>
          </w:p>
          <w:p w14:paraId="4544E911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</w:p>
          <w:p w14:paraId="7FAE04F1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ATP Meeting in Oct to review the drafted items</w:t>
            </w:r>
          </w:p>
          <w:p w14:paraId="52009499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</w:p>
          <w:p w14:paraId="7B51A5F1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Send surveys to teachers to use in late October (Electronic? Paper versions? Work with family liaison or intervention specialist to translate into Spanish)</w:t>
            </w:r>
          </w:p>
          <w:p w14:paraId="06581221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</w:p>
          <w:p w14:paraId="7BBC2DF6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i/>
                <w:iCs/>
                <w:szCs w:val="20"/>
              </w:rPr>
            </w:pPr>
            <w:r w:rsidRPr="00E413C8">
              <w:rPr>
                <w:rFonts w:ascii="Times" w:hAnsi="Times"/>
                <w:i/>
                <w:iCs/>
                <w:szCs w:val="20"/>
              </w:rPr>
              <w:t>Tentative ATP Mtg Date: Oct 1</w:t>
            </w:r>
          </w:p>
        </w:tc>
        <w:tc>
          <w:tcPr>
            <w:tcW w:w="742" w:type="pct"/>
          </w:tcPr>
          <w:p w14:paraId="7D3C3C7C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ATP team</w:t>
            </w:r>
          </w:p>
          <w:p w14:paraId="0AE966A6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Bilingual staff member</w:t>
            </w:r>
          </w:p>
        </w:tc>
        <w:tc>
          <w:tcPr>
            <w:tcW w:w="742" w:type="pct"/>
          </w:tcPr>
          <w:p w14:paraId="37139CB0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Email team in advance with draft items</w:t>
            </w:r>
          </w:p>
          <w:p w14:paraId="066ED020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Book meeting space</w:t>
            </w:r>
          </w:p>
          <w:p w14:paraId="64331A57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Time on the agenda to work</w:t>
            </w:r>
          </w:p>
          <w:p w14:paraId="178656B9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Send email with items to all K/1 teachers</w:t>
            </w:r>
          </w:p>
        </w:tc>
      </w:tr>
      <w:tr w:rsidR="005500DD" w:rsidRPr="00BE47A2" w14:paraId="46808483" w14:textId="77777777" w:rsidTr="00432A2A">
        <w:trPr>
          <w:trHeight w:val="863"/>
        </w:trPr>
        <w:tc>
          <w:tcPr>
            <w:tcW w:w="1150" w:type="pct"/>
          </w:tcPr>
          <w:p w14:paraId="481DD586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Family Conferences with teachers</w:t>
            </w:r>
          </w:p>
        </w:tc>
        <w:tc>
          <w:tcPr>
            <w:tcW w:w="383" w:type="pct"/>
          </w:tcPr>
          <w:p w14:paraId="3B954A46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Parenting (Building relationship with the family), Communication</w:t>
            </w:r>
          </w:p>
        </w:tc>
        <w:tc>
          <w:tcPr>
            <w:tcW w:w="386" w:type="pct"/>
          </w:tcPr>
          <w:p w14:paraId="694F3C0A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Late Oct/Nov</w:t>
            </w:r>
          </w:p>
        </w:tc>
        <w:tc>
          <w:tcPr>
            <w:tcW w:w="398" w:type="pct"/>
          </w:tcPr>
          <w:p w14:paraId="1FBF38F5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K-1</w:t>
            </w:r>
          </w:p>
        </w:tc>
        <w:tc>
          <w:tcPr>
            <w:tcW w:w="1199" w:type="pct"/>
            <w:gridSpan w:val="3"/>
          </w:tcPr>
          <w:p w14:paraId="05F8C302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 xml:space="preserve">This team’s role is to support teachers in communicating clearly with families about curriculum, growth mindset, and ideas for learning at home. </w:t>
            </w:r>
          </w:p>
          <w:p w14:paraId="335DD974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Make sure teachers have everything they need.</w:t>
            </w:r>
          </w:p>
          <w:p w14:paraId="326BF3AF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i/>
                <w:iCs/>
                <w:szCs w:val="20"/>
              </w:rPr>
            </w:pPr>
            <w:r w:rsidRPr="00E413C8">
              <w:rPr>
                <w:rFonts w:ascii="Times" w:hAnsi="Times"/>
                <w:i/>
                <w:iCs/>
                <w:szCs w:val="20"/>
              </w:rPr>
              <w:t>Tentative ATP Mtg Date: Oct 25</w:t>
            </w:r>
          </w:p>
        </w:tc>
        <w:tc>
          <w:tcPr>
            <w:tcW w:w="742" w:type="pct"/>
          </w:tcPr>
          <w:p w14:paraId="7270516B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ATP team</w:t>
            </w:r>
          </w:p>
          <w:p w14:paraId="59F075B3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</w:p>
        </w:tc>
        <w:tc>
          <w:tcPr>
            <w:tcW w:w="742" w:type="pct"/>
          </w:tcPr>
          <w:p w14:paraId="78E0295E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Copies of New Communications (see above)</w:t>
            </w:r>
          </w:p>
          <w:p w14:paraId="4A9FF714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</w:p>
          <w:p w14:paraId="75D6A4E3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Copies of family survey items (or link to online survey)</w:t>
            </w:r>
          </w:p>
        </w:tc>
      </w:tr>
      <w:tr w:rsidR="005500DD" w:rsidRPr="00BE47A2" w14:paraId="6363FF77" w14:textId="77777777" w:rsidTr="00432A2A">
        <w:trPr>
          <w:trHeight w:val="952"/>
        </w:trPr>
        <w:tc>
          <w:tcPr>
            <w:tcW w:w="1150" w:type="pct"/>
          </w:tcPr>
          <w:p w14:paraId="4B686CBB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Data review! How did we do this year? Internal team, and celebrate successes with teachers, families, and students</w:t>
            </w:r>
          </w:p>
        </w:tc>
        <w:tc>
          <w:tcPr>
            <w:tcW w:w="383" w:type="pct"/>
          </w:tcPr>
          <w:p w14:paraId="0020254B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Decision-making</w:t>
            </w:r>
          </w:p>
        </w:tc>
        <w:tc>
          <w:tcPr>
            <w:tcW w:w="386" w:type="pct"/>
          </w:tcPr>
          <w:p w14:paraId="6C435C2D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Spring (March/April)</w:t>
            </w:r>
          </w:p>
        </w:tc>
        <w:tc>
          <w:tcPr>
            <w:tcW w:w="398" w:type="pct"/>
          </w:tcPr>
          <w:p w14:paraId="6F341173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K-1</w:t>
            </w:r>
          </w:p>
        </w:tc>
        <w:tc>
          <w:tcPr>
            <w:tcW w:w="1199" w:type="pct"/>
            <w:gridSpan w:val="3"/>
          </w:tcPr>
          <w:p w14:paraId="3B8E4E9B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Collect family survey data from teachers (Oct/Nov)</w:t>
            </w:r>
          </w:p>
          <w:p w14:paraId="5D6A6474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Collect student literacy gains from the school’s database (Nov/Dec)</w:t>
            </w:r>
          </w:p>
          <w:p w14:paraId="559C8F4E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Data Support Person- Enter/Clean data and create some simple graphs of results (by grade level? – Nov/Dec)</w:t>
            </w:r>
          </w:p>
          <w:p w14:paraId="72328304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Meet to review results and decide on a plan to share out (Jan)</w:t>
            </w:r>
          </w:p>
          <w:p w14:paraId="16D92EEF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Invite lead teachers to share at the Jan mtg about how it went for them</w:t>
            </w:r>
          </w:p>
          <w:p w14:paraId="24EA51AE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 xml:space="preserve">Create communications for teachers, families, and students about what we learned. </w:t>
            </w:r>
          </w:p>
          <w:p w14:paraId="4C4C454B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Decide where/when to share results (Spring event? Newsletters? Spring conferences? PTA mtg?)</w:t>
            </w:r>
          </w:p>
          <w:p w14:paraId="250B3A38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i/>
                <w:iCs/>
                <w:szCs w:val="20"/>
              </w:rPr>
            </w:pPr>
            <w:r w:rsidRPr="00E413C8">
              <w:rPr>
                <w:rFonts w:ascii="Times" w:hAnsi="Times"/>
                <w:i/>
                <w:iCs/>
                <w:szCs w:val="20"/>
              </w:rPr>
              <w:t>Tentative ATP Mtg Dates: Jan 15, Feb 25</w:t>
            </w:r>
          </w:p>
        </w:tc>
        <w:tc>
          <w:tcPr>
            <w:tcW w:w="742" w:type="pct"/>
          </w:tcPr>
          <w:p w14:paraId="3AC5465E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ATP team</w:t>
            </w:r>
          </w:p>
          <w:p w14:paraId="3D295DB0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Data support staff member</w:t>
            </w:r>
          </w:p>
          <w:p w14:paraId="76FC0519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PTA</w:t>
            </w:r>
          </w:p>
          <w:p w14:paraId="3D5C79F5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Lead Teachers</w:t>
            </w:r>
          </w:p>
        </w:tc>
        <w:tc>
          <w:tcPr>
            <w:tcW w:w="742" w:type="pct"/>
          </w:tcPr>
          <w:p w14:paraId="1FBF78CF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Data from Fall conferences surveys</w:t>
            </w:r>
          </w:p>
          <w:p w14:paraId="0F8A57A6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Time to review and create graphs from data</w:t>
            </w:r>
          </w:p>
          <w:p w14:paraId="4951227E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Meeting time to review and create some communications based on results</w:t>
            </w:r>
          </w:p>
          <w:p w14:paraId="48A5158A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  <w:r w:rsidRPr="00E413C8">
              <w:rPr>
                <w:rFonts w:ascii="Times" w:hAnsi="Times"/>
                <w:szCs w:val="20"/>
              </w:rPr>
              <w:t>Printer</w:t>
            </w:r>
          </w:p>
          <w:p w14:paraId="003819D7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</w:p>
          <w:p w14:paraId="03440442" w14:textId="77777777" w:rsidR="005500DD" w:rsidRPr="00E413C8" w:rsidRDefault="005500DD" w:rsidP="00432A2A">
            <w:pPr>
              <w:pStyle w:val="TableText"/>
              <w:spacing w:line="276" w:lineRule="auto"/>
              <w:rPr>
                <w:rFonts w:ascii="Times" w:hAnsi="Times"/>
                <w:szCs w:val="20"/>
              </w:rPr>
            </w:pPr>
          </w:p>
        </w:tc>
      </w:tr>
      <w:tr w:rsidR="005500DD" w:rsidRPr="00BE47A2" w14:paraId="649105F2" w14:textId="77777777" w:rsidTr="00432A2A">
        <w:trPr>
          <w:trHeight w:val="505"/>
        </w:trPr>
        <w:tc>
          <w:tcPr>
            <w:tcW w:w="5000" w:type="pct"/>
            <w:gridSpan w:val="9"/>
          </w:tcPr>
          <w:p w14:paraId="0E4C55E2" w14:textId="77777777" w:rsidR="005500DD" w:rsidRPr="00BE47A2" w:rsidRDefault="005500DD" w:rsidP="00432A2A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  <w:sz w:val="22"/>
                <w:szCs w:val="22"/>
              </w:rPr>
            </w:pPr>
          </w:p>
          <w:p w14:paraId="2187749A" w14:textId="77777777" w:rsidR="005500DD" w:rsidRPr="00BE47A2" w:rsidRDefault="005500DD" w:rsidP="00432A2A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  <w:sz w:val="22"/>
                <w:szCs w:val="22"/>
              </w:rPr>
            </w:pPr>
            <w:r w:rsidRPr="00BE47A2">
              <w:rPr>
                <w:rFonts w:ascii="Times" w:hAnsi="Times" w:cs="Times New Roman"/>
                <w:b/>
                <w:color w:val="auto"/>
                <w:sz w:val="22"/>
                <w:szCs w:val="22"/>
              </w:rPr>
              <w:t>Add pages for more activities that support THIS goal.</w:t>
            </w:r>
          </w:p>
        </w:tc>
      </w:tr>
    </w:tbl>
    <w:p w14:paraId="2A9DF220" w14:textId="77777777" w:rsidR="005500DD" w:rsidRPr="00BE47A2" w:rsidRDefault="005500DD" w:rsidP="005500DD">
      <w:pPr>
        <w:pStyle w:val="Heading1"/>
        <w:spacing w:before="0" w:after="0"/>
        <w:jc w:val="left"/>
        <w:rPr>
          <w:rFonts w:cs="Times New Roman"/>
          <w:sz w:val="22"/>
          <w:szCs w:val="22"/>
        </w:rPr>
      </w:pPr>
    </w:p>
    <w:p w14:paraId="085E8DF8" w14:textId="77777777" w:rsidR="005500DD" w:rsidRPr="00BE47A2" w:rsidRDefault="005500DD" w:rsidP="005500DD">
      <w:pPr>
        <w:pStyle w:val="Heading1"/>
        <w:spacing w:before="0" w:after="0"/>
        <w:rPr>
          <w:rFonts w:cs="Times New Roman"/>
          <w:sz w:val="22"/>
          <w:szCs w:val="22"/>
        </w:rPr>
      </w:pPr>
      <w:r w:rsidRPr="00BE47A2">
        <w:rPr>
          <w:rFonts w:cs="Times New Roman"/>
          <w:sz w:val="22"/>
          <w:szCs w:val="22"/>
        </w:rPr>
        <w:t xml:space="preserve">Epstein, J. L., et al. (2019).    </w:t>
      </w:r>
      <w:r w:rsidRPr="00BE47A2">
        <w:rPr>
          <w:rFonts w:cs="Times New Roman"/>
          <w:i/>
          <w:sz w:val="22"/>
          <w:szCs w:val="22"/>
        </w:rPr>
        <w:t>School, family, and community partnerships: Your handbook for action, 4</w:t>
      </w:r>
      <w:r w:rsidRPr="00BE47A2">
        <w:rPr>
          <w:rFonts w:cs="Times New Roman"/>
          <w:i/>
          <w:sz w:val="22"/>
          <w:szCs w:val="22"/>
          <w:vertAlign w:val="superscript"/>
        </w:rPr>
        <w:t>th</w:t>
      </w:r>
      <w:r w:rsidRPr="00BE47A2">
        <w:rPr>
          <w:rFonts w:cs="Times New Roman"/>
          <w:i/>
          <w:sz w:val="22"/>
          <w:szCs w:val="22"/>
        </w:rPr>
        <w:t xml:space="preserve"> edition.</w:t>
      </w:r>
      <w:r w:rsidRPr="00BE47A2">
        <w:rPr>
          <w:rFonts w:cs="Times New Roman"/>
          <w:sz w:val="22"/>
          <w:szCs w:val="22"/>
        </w:rPr>
        <w:t xml:space="preserve">    Thousand Oaks, CA:  Corwin Press.      </w:t>
      </w:r>
    </w:p>
    <w:p w14:paraId="3EE11E75" w14:textId="77777777" w:rsidR="005500DD" w:rsidRPr="00BE47A2" w:rsidRDefault="005500DD" w:rsidP="006661D2">
      <w:pPr>
        <w:pStyle w:val="Heading1"/>
        <w:spacing w:before="0" w:after="0"/>
        <w:jc w:val="left"/>
        <w:rPr>
          <w:rFonts w:cs="Times New Roman"/>
          <w:sz w:val="22"/>
          <w:szCs w:val="22"/>
        </w:rPr>
      </w:pPr>
    </w:p>
    <w:sectPr w:rsidR="005500DD" w:rsidRPr="00BE47A2" w:rsidSect="00755793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1976"/>
    <w:multiLevelType w:val="hybridMultilevel"/>
    <w:tmpl w:val="566A8EFA"/>
    <w:lvl w:ilvl="0" w:tplc="EED2A6A0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1A49"/>
    <w:multiLevelType w:val="hybridMultilevel"/>
    <w:tmpl w:val="FC82C7CE"/>
    <w:lvl w:ilvl="0" w:tplc="EED2A6A0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41999">
    <w:abstractNumId w:val="1"/>
  </w:num>
  <w:num w:numId="2" w16cid:durableId="160657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93"/>
    <w:rsid w:val="000272A9"/>
    <w:rsid w:val="000276FC"/>
    <w:rsid w:val="000441E5"/>
    <w:rsid w:val="000477D3"/>
    <w:rsid w:val="00047912"/>
    <w:rsid w:val="0005401B"/>
    <w:rsid w:val="00066AE7"/>
    <w:rsid w:val="00073005"/>
    <w:rsid w:val="000A38CB"/>
    <w:rsid w:val="000D4102"/>
    <w:rsid w:val="000E2F86"/>
    <w:rsid w:val="000E3A0A"/>
    <w:rsid w:val="000F46ED"/>
    <w:rsid w:val="000F5843"/>
    <w:rsid w:val="00122B4F"/>
    <w:rsid w:val="00127F07"/>
    <w:rsid w:val="00130C3E"/>
    <w:rsid w:val="001567C5"/>
    <w:rsid w:val="0017496D"/>
    <w:rsid w:val="00191F10"/>
    <w:rsid w:val="001B7C91"/>
    <w:rsid w:val="001E0241"/>
    <w:rsid w:val="001F1DB8"/>
    <w:rsid w:val="00215E7D"/>
    <w:rsid w:val="00245032"/>
    <w:rsid w:val="00256F54"/>
    <w:rsid w:val="00282CF6"/>
    <w:rsid w:val="002A13D3"/>
    <w:rsid w:val="002A4813"/>
    <w:rsid w:val="002D42BB"/>
    <w:rsid w:val="002D56C8"/>
    <w:rsid w:val="002E4DF8"/>
    <w:rsid w:val="002F4AA0"/>
    <w:rsid w:val="002F5554"/>
    <w:rsid w:val="002F6993"/>
    <w:rsid w:val="00322A12"/>
    <w:rsid w:val="00330B1F"/>
    <w:rsid w:val="00334749"/>
    <w:rsid w:val="00342B72"/>
    <w:rsid w:val="003703DA"/>
    <w:rsid w:val="003712CA"/>
    <w:rsid w:val="003A73E8"/>
    <w:rsid w:val="003E2EDF"/>
    <w:rsid w:val="003E625F"/>
    <w:rsid w:val="003F5DC0"/>
    <w:rsid w:val="004257EE"/>
    <w:rsid w:val="00431B57"/>
    <w:rsid w:val="00447A72"/>
    <w:rsid w:val="0046013F"/>
    <w:rsid w:val="00484B21"/>
    <w:rsid w:val="004A5C5D"/>
    <w:rsid w:val="004B2919"/>
    <w:rsid w:val="004E2023"/>
    <w:rsid w:val="004F275F"/>
    <w:rsid w:val="004F654F"/>
    <w:rsid w:val="0050660A"/>
    <w:rsid w:val="00513EAB"/>
    <w:rsid w:val="00531DA4"/>
    <w:rsid w:val="005370A3"/>
    <w:rsid w:val="00547A73"/>
    <w:rsid w:val="005500DD"/>
    <w:rsid w:val="00553AE8"/>
    <w:rsid w:val="00562042"/>
    <w:rsid w:val="00572024"/>
    <w:rsid w:val="00586CBA"/>
    <w:rsid w:val="00586DAE"/>
    <w:rsid w:val="005A0A38"/>
    <w:rsid w:val="005A4618"/>
    <w:rsid w:val="005C4C11"/>
    <w:rsid w:val="005F20A0"/>
    <w:rsid w:val="00602322"/>
    <w:rsid w:val="00616BA3"/>
    <w:rsid w:val="006200D4"/>
    <w:rsid w:val="00631EA9"/>
    <w:rsid w:val="00635698"/>
    <w:rsid w:val="006375C0"/>
    <w:rsid w:val="00642A3F"/>
    <w:rsid w:val="00644FD8"/>
    <w:rsid w:val="0064569F"/>
    <w:rsid w:val="006661D2"/>
    <w:rsid w:val="00671B7D"/>
    <w:rsid w:val="00682621"/>
    <w:rsid w:val="006A7299"/>
    <w:rsid w:val="006B12AA"/>
    <w:rsid w:val="006B7CCD"/>
    <w:rsid w:val="006D1833"/>
    <w:rsid w:val="006F7652"/>
    <w:rsid w:val="00701E1F"/>
    <w:rsid w:val="00703145"/>
    <w:rsid w:val="0070770A"/>
    <w:rsid w:val="00721C12"/>
    <w:rsid w:val="007424EC"/>
    <w:rsid w:val="00750D95"/>
    <w:rsid w:val="00753BC8"/>
    <w:rsid w:val="00755793"/>
    <w:rsid w:val="00767DBC"/>
    <w:rsid w:val="00776B22"/>
    <w:rsid w:val="007867E3"/>
    <w:rsid w:val="00795A46"/>
    <w:rsid w:val="007A3E62"/>
    <w:rsid w:val="007D2FEE"/>
    <w:rsid w:val="007E04D7"/>
    <w:rsid w:val="007F2A30"/>
    <w:rsid w:val="007F697A"/>
    <w:rsid w:val="00810715"/>
    <w:rsid w:val="008130C1"/>
    <w:rsid w:val="00842ABD"/>
    <w:rsid w:val="00842B7C"/>
    <w:rsid w:val="008573CA"/>
    <w:rsid w:val="0086170F"/>
    <w:rsid w:val="00866E52"/>
    <w:rsid w:val="008A0F72"/>
    <w:rsid w:val="008B55AC"/>
    <w:rsid w:val="008B6499"/>
    <w:rsid w:val="008C3C66"/>
    <w:rsid w:val="008C6BAE"/>
    <w:rsid w:val="008C7E2B"/>
    <w:rsid w:val="008D67BA"/>
    <w:rsid w:val="008E130B"/>
    <w:rsid w:val="008E2E7E"/>
    <w:rsid w:val="00925FC4"/>
    <w:rsid w:val="00926571"/>
    <w:rsid w:val="00942A1B"/>
    <w:rsid w:val="00945A95"/>
    <w:rsid w:val="00960594"/>
    <w:rsid w:val="00961509"/>
    <w:rsid w:val="00971B3E"/>
    <w:rsid w:val="009C55A6"/>
    <w:rsid w:val="009C7A27"/>
    <w:rsid w:val="009D2B38"/>
    <w:rsid w:val="009D58A8"/>
    <w:rsid w:val="009F0EA4"/>
    <w:rsid w:val="009F129A"/>
    <w:rsid w:val="009F4829"/>
    <w:rsid w:val="00A454F5"/>
    <w:rsid w:val="00A5715A"/>
    <w:rsid w:val="00A666DD"/>
    <w:rsid w:val="00A838DE"/>
    <w:rsid w:val="00A83E7B"/>
    <w:rsid w:val="00A94B6F"/>
    <w:rsid w:val="00AA3E41"/>
    <w:rsid w:val="00AD3F65"/>
    <w:rsid w:val="00AE2E0A"/>
    <w:rsid w:val="00AF5817"/>
    <w:rsid w:val="00B2234D"/>
    <w:rsid w:val="00B41E12"/>
    <w:rsid w:val="00B42D58"/>
    <w:rsid w:val="00B54615"/>
    <w:rsid w:val="00B65EE2"/>
    <w:rsid w:val="00B7033D"/>
    <w:rsid w:val="00B80915"/>
    <w:rsid w:val="00B84970"/>
    <w:rsid w:val="00B87A89"/>
    <w:rsid w:val="00BA0E6C"/>
    <w:rsid w:val="00BB09BC"/>
    <w:rsid w:val="00BB4445"/>
    <w:rsid w:val="00BB5FC6"/>
    <w:rsid w:val="00BC26CD"/>
    <w:rsid w:val="00BC2960"/>
    <w:rsid w:val="00BE25DF"/>
    <w:rsid w:val="00BE47A2"/>
    <w:rsid w:val="00BF5DFD"/>
    <w:rsid w:val="00C06A4B"/>
    <w:rsid w:val="00C1238D"/>
    <w:rsid w:val="00C13437"/>
    <w:rsid w:val="00C231A3"/>
    <w:rsid w:val="00C764B9"/>
    <w:rsid w:val="00C8692C"/>
    <w:rsid w:val="00CB6F04"/>
    <w:rsid w:val="00CB793C"/>
    <w:rsid w:val="00CC41DA"/>
    <w:rsid w:val="00CE7DD9"/>
    <w:rsid w:val="00CF00A9"/>
    <w:rsid w:val="00D0667C"/>
    <w:rsid w:val="00D07AC3"/>
    <w:rsid w:val="00D15B15"/>
    <w:rsid w:val="00D16AA6"/>
    <w:rsid w:val="00D17AC5"/>
    <w:rsid w:val="00D20C34"/>
    <w:rsid w:val="00D65B62"/>
    <w:rsid w:val="00D67547"/>
    <w:rsid w:val="00D83829"/>
    <w:rsid w:val="00D8478E"/>
    <w:rsid w:val="00D87440"/>
    <w:rsid w:val="00DA5412"/>
    <w:rsid w:val="00DC43CE"/>
    <w:rsid w:val="00DD090E"/>
    <w:rsid w:val="00DF0374"/>
    <w:rsid w:val="00E2652F"/>
    <w:rsid w:val="00E413C8"/>
    <w:rsid w:val="00E50B43"/>
    <w:rsid w:val="00E518FD"/>
    <w:rsid w:val="00E877B2"/>
    <w:rsid w:val="00EB5D3F"/>
    <w:rsid w:val="00EC1F8E"/>
    <w:rsid w:val="00ED3952"/>
    <w:rsid w:val="00EE20D1"/>
    <w:rsid w:val="00F1389C"/>
    <w:rsid w:val="00F33181"/>
    <w:rsid w:val="00F37911"/>
    <w:rsid w:val="00F55378"/>
    <w:rsid w:val="00F56D11"/>
    <w:rsid w:val="00F717A3"/>
    <w:rsid w:val="00F81FEA"/>
    <w:rsid w:val="00F82551"/>
    <w:rsid w:val="00FA319A"/>
    <w:rsid w:val="00FA46F0"/>
    <w:rsid w:val="00FD43CE"/>
    <w:rsid w:val="00FE26E9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DCD9"/>
  <w15:chartTrackingRefBased/>
  <w15:docId w15:val="{2B303F30-9504-4F55-8666-A965A77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0DD"/>
    <w:pPr>
      <w:widowControl w:val="0"/>
      <w:autoSpaceDE w:val="0"/>
      <w:autoSpaceDN w:val="0"/>
      <w:adjustRightInd w:val="0"/>
      <w:spacing w:before="120" w:after="0" w:line="360" w:lineRule="auto"/>
      <w:ind w:firstLine="360"/>
    </w:pPr>
    <w:rPr>
      <w:rFonts w:ascii="Times New Roman" w:eastAsia="Times New Roman" w:hAnsi="Times New Roman" w:cs="Palatino"/>
      <w:color w:val="000000"/>
      <w:sz w:val="24"/>
      <w:szCs w:val="21"/>
    </w:rPr>
  </w:style>
  <w:style w:type="paragraph" w:styleId="Heading1">
    <w:name w:val="heading 1"/>
    <w:basedOn w:val="Normal"/>
    <w:link w:val="Heading1Char"/>
    <w:uiPriority w:val="99"/>
    <w:qFormat/>
    <w:rsid w:val="00755793"/>
    <w:pPr>
      <w:spacing w:before="480" w:after="36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5793"/>
    <w:rPr>
      <w:rFonts w:ascii="Times New Roman" w:eastAsia="Times New Roman" w:hAnsi="Times New Roman" w:cs="Palatino"/>
      <w:b/>
      <w:color w:val="000000"/>
      <w:sz w:val="32"/>
      <w:szCs w:val="21"/>
    </w:rPr>
  </w:style>
  <w:style w:type="paragraph" w:customStyle="1" w:styleId="TableText">
    <w:name w:val="Table Text"/>
    <w:basedOn w:val="Normal"/>
    <w:uiPriority w:val="99"/>
    <w:rsid w:val="00755793"/>
    <w:pPr>
      <w:spacing w:before="0"/>
      <w:ind w:firstLine="0"/>
    </w:pPr>
    <w:rPr>
      <w:sz w:val="20"/>
    </w:rPr>
  </w:style>
  <w:style w:type="paragraph" w:customStyle="1" w:styleId="Paragraphafter1head">
    <w:name w:val="Paragraph after 1 head"/>
    <w:basedOn w:val="Normal"/>
    <w:uiPriority w:val="99"/>
    <w:rsid w:val="00755793"/>
    <w:pPr>
      <w:spacing w:before="240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A2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27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7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ingclub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hiofamiliesengage.osu.edu/wp-content/uploads/2023/01/High-School-Family-Engagement-in-Literacy-Examples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6" ma:contentTypeDescription="Create a new document." ma:contentTypeScope="" ma:versionID="1d2871b715a21d0924d5aecdcb3448e9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d5915301945b34b2f92a37589352c251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D21C0-4C03-4777-81EA-550FE06D9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4D1BE-F57D-456F-85E2-7AC389F7E4FC}">
  <ds:schemaRefs>
    <ds:schemaRef ds:uri="http://schemas.microsoft.com/office/2006/metadata/properties"/>
    <ds:schemaRef ds:uri="http://schemas.microsoft.com/office/infopath/2007/PartnerControls"/>
    <ds:schemaRef ds:uri="950fc2d3-a4da-4833-807e-532a7c27032f"/>
    <ds:schemaRef ds:uri="896ac175-3b42-43cd-8614-4f2313477989"/>
  </ds:schemaRefs>
</ds:datastoreItem>
</file>

<file path=customXml/itemProps3.xml><?xml version="1.0" encoding="utf-8"?>
<ds:datastoreItem xmlns:ds="http://schemas.openxmlformats.org/officeDocument/2006/customXml" ds:itemID="{84346604-A958-43DE-87A9-EE786A6DC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ONE-YEAR ACTION PLAN FOR PARTNERSHIPS</vt:lpstr>
      <vt:lpstr>(SCHOOL LEVEL, FORM G–GOALS)</vt:lpstr>
      <vt:lpstr/>
      <vt:lpstr>Epstein, J. L., et al. (2019).    School, family, and community partnerships: Yo</vt:lpstr>
      <vt:lpstr>ONE-YEAR ACTION PLAN FOR PARTNERSHIPS</vt:lpstr>
      <vt:lpstr>(SCHOOL LEVEL, FORM G–GOALS)</vt:lpstr>
      <vt:lpstr/>
      <vt:lpstr>ONE-YEAR ACTION PLAN FOR PARTNERSHIPS</vt:lpstr>
      <vt:lpstr>(SCHOOL LEVEL, FORM G–GOALS)</vt:lpstr>
      <vt:lpstr/>
      <vt:lpstr>ONE-YEAR ACTION PLAN FOR PARTNERSHIPS</vt:lpstr>
      <vt:lpstr>(SCHOOL LEVEL, FORM G–GOALS)</vt:lpstr>
      <vt:lpstr/>
    </vt:vector>
  </TitlesOfParts>
  <Company>Johns Hopkins</Company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Epstein</dc:creator>
  <cp:keywords/>
  <dc:description/>
  <cp:lastModifiedBy>Wellman, Meredith</cp:lastModifiedBy>
  <cp:revision>200</cp:revision>
  <cp:lastPrinted>2018-10-06T17:33:00Z</cp:lastPrinted>
  <dcterms:created xsi:type="dcterms:W3CDTF">2022-12-09T15:06:00Z</dcterms:created>
  <dcterms:modified xsi:type="dcterms:W3CDTF">2023-01-18T16:31:00Z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  <property fmtid="{D5CDD505-2E9C-101B-9397-08002B2CF9AE}" pid="3" name="MediaServiceImageTags">
    <vt:lpwstr/>
  </property>
</Properties>
</file>