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DEE5" w14:textId="251D29A0" w:rsidR="006D31F7" w:rsidRDefault="006D31F7">
      <w:pPr>
        <w:spacing w:before="240" w:after="240"/>
        <w:jc w:val="center"/>
        <w:rPr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7F8E3B" wp14:editId="17830653">
            <wp:simplePos x="0" y="0"/>
            <wp:positionH relativeFrom="column">
              <wp:posOffset>3549650</wp:posOffset>
            </wp:positionH>
            <wp:positionV relativeFrom="paragraph">
              <wp:posOffset>163195</wp:posOffset>
            </wp:positionV>
            <wp:extent cx="2952750" cy="1210908"/>
            <wp:effectExtent l="0" t="0" r="0" b="8890"/>
            <wp:wrapThrough wrapText="bothSides">
              <wp:wrapPolygon edited="0">
                <wp:start x="557" y="0"/>
                <wp:lineTo x="0" y="680"/>
                <wp:lineTo x="0" y="21079"/>
                <wp:lineTo x="557" y="21419"/>
                <wp:lineTo x="20903" y="21419"/>
                <wp:lineTo x="21461" y="21079"/>
                <wp:lineTo x="21461" y="680"/>
                <wp:lineTo x="20903" y="0"/>
                <wp:lineTo x="557" y="0"/>
              </wp:wrapPolygon>
            </wp:wrapThrough>
            <wp:docPr id="7" name="Picture 6" descr="Empty speech bubbles">
              <a:extLst xmlns:a="http://schemas.openxmlformats.org/drawingml/2006/main">
                <a:ext uri="{FF2B5EF4-FFF2-40B4-BE49-F238E27FC236}">
                  <a16:creationId xmlns:a16="http://schemas.microsoft.com/office/drawing/2014/main" id="{D34B13E1-8900-4BB2-B718-274E5835D0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Empty speech bubbles">
                      <a:extLst>
                        <a:ext uri="{FF2B5EF4-FFF2-40B4-BE49-F238E27FC236}">
                          <a16:creationId xmlns:a16="http://schemas.microsoft.com/office/drawing/2014/main" id="{D34B13E1-8900-4BB2-B718-274E5835D0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2109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B877E" w14:textId="0565954C" w:rsidR="001244D9" w:rsidRDefault="009D0BE6">
      <w:pPr>
        <w:spacing w:before="240" w:after="24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Consultancy Protocol</w:t>
      </w:r>
    </w:p>
    <w:p w14:paraId="5DFB877F" w14:textId="39D19621" w:rsidR="001244D9" w:rsidRDefault="001244D9">
      <w:pPr>
        <w:spacing w:before="240" w:after="240"/>
        <w:jc w:val="center"/>
        <w:rPr>
          <w:b/>
        </w:rPr>
      </w:pPr>
    </w:p>
    <w:p w14:paraId="52C192B4" w14:textId="77777777" w:rsidR="001822BB" w:rsidRDefault="001822BB">
      <w:pPr>
        <w:spacing w:before="240" w:after="240"/>
        <w:rPr>
          <w:b/>
          <w:sz w:val="20"/>
          <w:szCs w:val="20"/>
        </w:rPr>
      </w:pPr>
    </w:p>
    <w:p w14:paraId="5DFB8781" w14:textId="52B3B207" w:rsidR="001244D9" w:rsidRPr="0067003A" w:rsidRDefault="005C3CD5">
      <w:pPr>
        <w:spacing w:before="240" w:after="240"/>
        <w:rPr>
          <w:sz w:val="20"/>
          <w:szCs w:val="20"/>
          <w:highlight w:val="white"/>
        </w:rPr>
      </w:pPr>
      <w:r w:rsidRPr="0067003A">
        <w:rPr>
          <w:b/>
          <w:sz w:val="20"/>
          <w:szCs w:val="20"/>
        </w:rPr>
        <w:t>P</w:t>
      </w:r>
      <w:r w:rsidR="009D0BE6" w:rsidRPr="0067003A">
        <w:rPr>
          <w:b/>
          <w:sz w:val="20"/>
          <w:szCs w:val="20"/>
        </w:rPr>
        <w:t>urpose:</w:t>
      </w:r>
      <w:r w:rsidR="009D0BE6" w:rsidRPr="0067003A">
        <w:rPr>
          <w:sz w:val="20"/>
          <w:szCs w:val="20"/>
          <w:highlight w:val="white"/>
        </w:rPr>
        <w:t xml:space="preserve"> A structured process for helping someone think more expansively about a particular dilemma</w:t>
      </w:r>
    </w:p>
    <w:p w14:paraId="5DFB8782" w14:textId="3A71F967" w:rsidR="001244D9" w:rsidRPr="0067003A" w:rsidRDefault="009D0BE6">
      <w:pPr>
        <w:spacing w:before="240" w:after="240"/>
        <w:rPr>
          <w:sz w:val="20"/>
          <w:szCs w:val="20"/>
        </w:rPr>
      </w:pPr>
      <w:r w:rsidRPr="0067003A">
        <w:rPr>
          <w:b/>
          <w:sz w:val="20"/>
          <w:szCs w:val="20"/>
        </w:rPr>
        <w:t xml:space="preserve">Time: </w:t>
      </w:r>
      <w:r w:rsidR="0068648B" w:rsidRPr="0067003A">
        <w:rPr>
          <w:sz w:val="20"/>
          <w:szCs w:val="20"/>
        </w:rPr>
        <w:t>20</w:t>
      </w:r>
      <w:r w:rsidR="004725F7" w:rsidRPr="0067003A">
        <w:rPr>
          <w:sz w:val="20"/>
          <w:szCs w:val="20"/>
        </w:rPr>
        <w:t xml:space="preserve"> minutes (can be done in less)</w:t>
      </w:r>
    </w:p>
    <w:p w14:paraId="2A91DE92" w14:textId="77777777" w:rsidR="00A63924" w:rsidRPr="0067003A" w:rsidRDefault="009D0BE6" w:rsidP="00A63924">
      <w:pPr>
        <w:spacing w:before="240" w:after="240"/>
        <w:rPr>
          <w:sz w:val="20"/>
          <w:szCs w:val="20"/>
        </w:rPr>
      </w:pPr>
      <w:r w:rsidRPr="0067003A">
        <w:rPr>
          <w:b/>
          <w:sz w:val="20"/>
          <w:szCs w:val="20"/>
        </w:rPr>
        <w:t xml:space="preserve">Roles: </w:t>
      </w:r>
      <w:r w:rsidRPr="0067003A">
        <w:rPr>
          <w:sz w:val="20"/>
          <w:szCs w:val="20"/>
        </w:rPr>
        <w:t xml:space="preserve">Presenter, Consultants (One consultant also keeps time.) </w:t>
      </w:r>
    </w:p>
    <w:p w14:paraId="31874546" w14:textId="3B2F8F1B" w:rsidR="00040380" w:rsidRPr="00040380" w:rsidRDefault="00040380" w:rsidP="00A63924">
      <w:pPr>
        <w:spacing w:before="240" w:after="240"/>
        <w:rPr>
          <w:rFonts w:eastAsia="Times New Roman"/>
          <w:b/>
          <w:bCs/>
          <w:color w:val="493E37"/>
          <w:sz w:val="20"/>
          <w:szCs w:val="20"/>
          <w:lang w:val="en-US"/>
        </w:rPr>
      </w:pPr>
      <w:r w:rsidRPr="00040380">
        <w:rPr>
          <w:rFonts w:eastAsia="Times New Roman"/>
          <w:b/>
          <w:bCs/>
          <w:color w:val="493E37"/>
          <w:sz w:val="20"/>
          <w:szCs w:val="20"/>
          <w:lang w:val="en-US"/>
        </w:rPr>
        <w:t>Components of a Consultancy Protocol Process</w:t>
      </w:r>
    </w:p>
    <w:p w14:paraId="2D7951B7" w14:textId="2F06D235" w:rsidR="00040380" w:rsidRPr="00040380" w:rsidRDefault="00040380" w:rsidP="00A63924">
      <w:pPr>
        <w:shd w:val="clear" w:color="auto" w:fill="FFFFFF"/>
        <w:spacing w:line="240" w:lineRule="auto"/>
        <w:textAlignment w:val="baseline"/>
        <w:rPr>
          <w:rFonts w:eastAsia="Times New Roman"/>
          <w:b/>
          <w:bCs/>
          <w:color w:val="493E37"/>
          <w:sz w:val="20"/>
          <w:szCs w:val="20"/>
          <w:lang w:val="en-US"/>
        </w:rPr>
      </w:pPr>
      <w:r w:rsidRPr="00040380">
        <w:rPr>
          <w:rFonts w:eastAsia="Times New Roman"/>
          <w:b/>
          <w:bCs/>
          <w:color w:val="493E37"/>
          <w:sz w:val="20"/>
          <w:szCs w:val="20"/>
          <w:lang w:val="en-US"/>
        </w:rPr>
        <w:t xml:space="preserve">Step 1: Presentation of Problem of Practice – </w:t>
      </w:r>
      <w:r w:rsidR="008A34C0">
        <w:rPr>
          <w:rFonts w:eastAsia="Times New Roman"/>
          <w:b/>
          <w:bCs/>
          <w:color w:val="493E37"/>
          <w:sz w:val="20"/>
          <w:szCs w:val="20"/>
          <w:lang w:val="en-US"/>
        </w:rPr>
        <w:t>2</w:t>
      </w:r>
      <w:r w:rsidRPr="00040380">
        <w:rPr>
          <w:rFonts w:eastAsia="Times New Roman"/>
          <w:b/>
          <w:bCs/>
          <w:color w:val="493E37"/>
          <w:sz w:val="20"/>
          <w:szCs w:val="20"/>
          <w:lang w:val="en-US"/>
        </w:rPr>
        <w:t xml:space="preserve"> minutes</w:t>
      </w:r>
    </w:p>
    <w:p w14:paraId="2240B7AB" w14:textId="38206E50" w:rsidR="00040380" w:rsidRPr="00040380" w:rsidRDefault="00A63924" w:rsidP="00612B41">
      <w:pPr>
        <w:numPr>
          <w:ilvl w:val="0"/>
          <w:numId w:val="1"/>
        </w:numPr>
        <w:shd w:val="clear" w:color="auto" w:fill="FFFFFF"/>
        <w:spacing w:line="240" w:lineRule="auto"/>
        <w:ind w:left="960"/>
        <w:textAlignment w:val="baseline"/>
        <w:rPr>
          <w:rFonts w:eastAsia="Times New Roman"/>
          <w:color w:val="493E37"/>
          <w:sz w:val="20"/>
          <w:szCs w:val="20"/>
          <w:lang w:val="en-US"/>
        </w:rPr>
      </w:pPr>
      <w:r w:rsidRPr="0067003A">
        <w:rPr>
          <w:rFonts w:eastAsia="Times New Roman"/>
          <w:color w:val="493E37"/>
          <w:sz w:val="20"/>
          <w:szCs w:val="20"/>
          <w:lang w:val="en-US"/>
        </w:rPr>
        <w:t xml:space="preserve">Give an </w:t>
      </w:r>
      <w:r w:rsidR="00040380" w:rsidRPr="00040380">
        <w:rPr>
          <w:rFonts w:eastAsia="Times New Roman"/>
          <w:color w:val="493E37"/>
          <w:sz w:val="20"/>
          <w:szCs w:val="20"/>
          <w:lang w:val="en-US"/>
        </w:rPr>
        <w:t>overview of the problem/challenge/dilemma</w:t>
      </w:r>
    </w:p>
    <w:p w14:paraId="27D2DAF6" w14:textId="77777777" w:rsidR="00040380" w:rsidRPr="00040380" w:rsidRDefault="00040380" w:rsidP="00A63924">
      <w:pPr>
        <w:numPr>
          <w:ilvl w:val="0"/>
          <w:numId w:val="1"/>
        </w:numPr>
        <w:shd w:val="clear" w:color="auto" w:fill="FFFFFF"/>
        <w:spacing w:after="160" w:line="240" w:lineRule="auto"/>
        <w:ind w:left="960"/>
        <w:textAlignment w:val="baseline"/>
        <w:rPr>
          <w:rFonts w:eastAsia="Times New Roman"/>
          <w:color w:val="493E37"/>
          <w:sz w:val="20"/>
          <w:szCs w:val="20"/>
          <w:lang w:val="en-US"/>
        </w:rPr>
      </w:pPr>
      <w:r w:rsidRPr="00040380">
        <w:rPr>
          <w:rFonts w:eastAsia="Times New Roman"/>
          <w:color w:val="493E37"/>
          <w:sz w:val="20"/>
          <w:szCs w:val="20"/>
          <w:lang w:val="en-US"/>
        </w:rPr>
        <w:t>Frame a question for the partners to consider</w:t>
      </w:r>
    </w:p>
    <w:p w14:paraId="7168F7F6" w14:textId="18FDC1E7" w:rsidR="00040380" w:rsidRPr="00040380" w:rsidRDefault="00040380" w:rsidP="00D95983">
      <w:pPr>
        <w:shd w:val="clear" w:color="auto" w:fill="FFFFFF"/>
        <w:spacing w:before="120" w:line="240" w:lineRule="auto"/>
        <w:textAlignment w:val="baseline"/>
        <w:rPr>
          <w:rFonts w:eastAsia="Times New Roman"/>
          <w:color w:val="493E37"/>
          <w:sz w:val="20"/>
          <w:szCs w:val="20"/>
          <w:lang w:val="en-US"/>
        </w:rPr>
      </w:pPr>
      <w:r w:rsidRPr="00040380">
        <w:rPr>
          <w:rFonts w:eastAsia="Times New Roman"/>
          <w:b/>
          <w:bCs/>
          <w:color w:val="493E37"/>
          <w:sz w:val="20"/>
          <w:szCs w:val="20"/>
          <w:lang w:val="en-US"/>
        </w:rPr>
        <w:t xml:space="preserve">Step 2: Clarifying Questions – </w:t>
      </w:r>
      <w:r w:rsidR="00B01DE1" w:rsidRPr="00D95983">
        <w:rPr>
          <w:rFonts w:eastAsia="Times New Roman"/>
          <w:b/>
          <w:bCs/>
          <w:color w:val="493E37"/>
          <w:sz w:val="20"/>
          <w:szCs w:val="20"/>
          <w:lang w:val="en-US"/>
        </w:rPr>
        <w:t>2</w:t>
      </w:r>
      <w:r w:rsidRPr="00040380">
        <w:rPr>
          <w:rFonts w:eastAsia="Times New Roman"/>
          <w:b/>
          <w:bCs/>
          <w:color w:val="493E37"/>
          <w:sz w:val="20"/>
          <w:szCs w:val="20"/>
          <w:lang w:val="en-US"/>
        </w:rPr>
        <w:t xml:space="preserve"> minutes</w:t>
      </w:r>
      <w:r w:rsidRPr="00040380">
        <w:rPr>
          <w:rFonts w:eastAsia="Times New Roman"/>
          <w:color w:val="493E37"/>
          <w:sz w:val="20"/>
          <w:szCs w:val="20"/>
          <w:lang w:val="en-US"/>
        </w:rPr>
        <w:br/>
        <w:t>These are “who, what, where, when, and how” questions that can be quickly answered to better help the partner and presenter understand the dilemma.</w:t>
      </w:r>
    </w:p>
    <w:p w14:paraId="62FD7E0B" w14:textId="77777777" w:rsidR="00040380" w:rsidRPr="00040380" w:rsidRDefault="00040380" w:rsidP="00612B41">
      <w:pPr>
        <w:numPr>
          <w:ilvl w:val="0"/>
          <w:numId w:val="2"/>
        </w:numPr>
        <w:shd w:val="clear" w:color="auto" w:fill="FFFFFF"/>
        <w:spacing w:line="240" w:lineRule="auto"/>
        <w:ind w:left="960"/>
        <w:textAlignment w:val="baseline"/>
        <w:rPr>
          <w:rFonts w:eastAsia="Times New Roman"/>
          <w:color w:val="493E37"/>
          <w:sz w:val="20"/>
          <w:szCs w:val="20"/>
          <w:lang w:val="en-US"/>
        </w:rPr>
      </w:pPr>
      <w:r w:rsidRPr="00040380">
        <w:rPr>
          <w:rFonts w:eastAsia="Times New Roman"/>
          <w:color w:val="493E37"/>
          <w:sz w:val="20"/>
          <w:szCs w:val="20"/>
          <w:lang w:val="en-US"/>
        </w:rPr>
        <w:t>Partners ask questions for clarification and deeper understanding</w:t>
      </w:r>
    </w:p>
    <w:p w14:paraId="31D95892" w14:textId="77777777" w:rsidR="00040380" w:rsidRPr="00040380" w:rsidRDefault="00040380" w:rsidP="00612B41">
      <w:pPr>
        <w:numPr>
          <w:ilvl w:val="0"/>
          <w:numId w:val="2"/>
        </w:numPr>
        <w:shd w:val="clear" w:color="auto" w:fill="FFFFFF"/>
        <w:spacing w:line="240" w:lineRule="auto"/>
        <w:ind w:left="960"/>
        <w:textAlignment w:val="baseline"/>
        <w:rPr>
          <w:rFonts w:eastAsia="Times New Roman"/>
          <w:color w:val="493E37"/>
          <w:sz w:val="20"/>
          <w:szCs w:val="20"/>
          <w:lang w:val="en-US"/>
        </w:rPr>
      </w:pPr>
      <w:r w:rsidRPr="00040380">
        <w:rPr>
          <w:rFonts w:eastAsia="Times New Roman"/>
          <w:color w:val="493E37"/>
          <w:sz w:val="20"/>
          <w:szCs w:val="20"/>
          <w:lang w:val="en-US"/>
        </w:rPr>
        <w:t>Partners ask questions to understand the content and context</w:t>
      </w:r>
    </w:p>
    <w:p w14:paraId="7A279414" w14:textId="77777777" w:rsidR="00040380" w:rsidRPr="00040380" w:rsidRDefault="00040380" w:rsidP="00612B41">
      <w:pPr>
        <w:numPr>
          <w:ilvl w:val="0"/>
          <w:numId w:val="2"/>
        </w:numPr>
        <w:shd w:val="clear" w:color="auto" w:fill="FFFFFF"/>
        <w:spacing w:line="240" w:lineRule="auto"/>
        <w:ind w:left="960"/>
        <w:textAlignment w:val="baseline"/>
        <w:rPr>
          <w:rFonts w:eastAsia="Times New Roman"/>
          <w:color w:val="493E37"/>
          <w:sz w:val="20"/>
          <w:szCs w:val="20"/>
          <w:lang w:val="en-US"/>
        </w:rPr>
      </w:pPr>
      <w:r w:rsidRPr="00040380">
        <w:rPr>
          <w:rFonts w:eastAsia="Times New Roman"/>
          <w:color w:val="493E37"/>
          <w:sz w:val="20"/>
          <w:szCs w:val="20"/>
          <w:lang w:val="en-US"/>
        </w:rPr>
        <w:t>Presenter responds directly to the questions with factual, brief answers</w:t>
      </w:r>
    </w:p>
    <w:p w14:paraId="5B68C890" w14:textId="77777777" w:rsidR="00040380" w:rsidRPr="00040380" w:rsidRDefault="00040380" w:rsidP="00612B41">
      <w:pPr>
        <w:numPr>
          <w:ilvl w:val="0"/>
          <w:numId w:val="2"/>
        </w:numPr>
        <w:shd w:val="clear" w:color="auto" w:fill="FFFFFF"/>
        <w:spacing w:line="240" w:lineRule="auto"/>
        <w:ind w:left="960"/>
        <w:textAlignment w:val="baseline"/>
        <w:rPr>
          <w:rFonts w:eastAsia="Times New Roman"/>
          <w:color w:val="493E37"/>
          <w:sz w:val="20"/>
          <w:szCs w:val="20"/>
          <w:lang w:val="en-US"/>
        </w:rPr>
      </w:pPr>
      <w:r w:rsidRPr="00040380">
        <w:rPr>
          <w:rFonts w:eastAsia="Times New Roman"/>
          <w:color w:val="493E37"/>
          <w:sz w:val="20"/>
          <w:szCs w:val="20"/>
          <w:lang w:val="en-US"/>
        </w:rPr>
        <w:t>Some questions might include:</w:t>
      </w:r>
    </w:p>
    <w:p w14:paraId="5DE31B8B" w14:textId="77777777" w:rsidR="00040380" w:rsidRPr="00040380" w:rsidRDefault="00040380" w:rsidP="00612B41">
      <w:pPr>
        <w:numPr>
          <w:ilvl w:val="1"/>
          <w:numId w:val="3"/>
        </w:numPr>
        <w:shd w:val="clear" w:color="auto" w:fill="FFFFFF"/>
        <w:spacing w:line="240" w:lineRule="auto"/>
        <w:ind w:left="1680"/>
        <w:textAlignment w:val="baseline"/>
        <w:rPr>
          <w:rFonts w:eastAsia="Times New Roman"/>
          <w:color w:val="493E37"/>
          <w:sz w:val="20"/>
          <w:szCs w:val="20"/>
          <w:lang w:val="en-US"/>
        </w:rPr>
      </w:pPr>
      <w:r w:rsidRPr="00040380">
        <w:rPr>
          <w:rFonts w:eastAsia="Times New Roman"/>
          <w:color w:val="493E37"/>
          <w:sz w:val="20"/>
          <w:szCs w:val="20"/>
          <w:lang w:val="en-US"/>
        </w:rPr>
        <w:t>How much time does…?</w:t>
      </w:r>
    </w:p>
    <w:p w14:paraId="6CA49E87" w14:textId="77777777" w:rsidR="00040380" w:rsidRPr="00040380" w:rsidRDefault="00040380" w:rsidP="00612B41">
      <w:pPr>
        <w:numPr>
          <w:ilvl w:val="1"/>
          <w:numId w:val="3"/>
        </w:numPr>
        <w:shd w:val="clear" w:color="auto" w:fill="FFFFFF"/>
        <w:spacing w:line="240" w:lineRule="auto"/>
        <w:ind w:left="1680"/>
        <w:textAlignment w:val="baseline"/>
        <w:rPr>
          <w:rFonts w:eastAsia="Times New Roman"/>
          <w:color w:val="493E37"/>
          <w:sz w:val="20"/>
          <w:szCs w:val="20"/>
          <w:lang w:val="en-US"/>
        </w:rPr>
      </w:pPr>
      <w:r w:rsidRPr="00040380">
        <w:rPr>
          <w:rFonts w:eastAsia="Times New Roman"/>
          <w:color w:val="493E37"/>
          <w:sz w:val="20"/>
          <w:szCs w:val="20"/>
          <w:lang w:val="en-US"/>
        </w:rPr>
        <w:t>Who is the…?</w:t>
      </w:r>
    </w:p>
    <w:p w14:paraId="026284A0" w14:textId="77777777" w:rsidR="00040380" w:rsidRPr="00040380" w:rsidRDefault="00040380" w:rsidP="00612B41">
      <w:pPr>
        <w:numPr>
          <w:ilvl w:val="1"/>
          <w:numId w:val="3"/>
        </w:numPr>
        <w:shd w:val="clear" w:color="auto" w:fill="FFFFFF"/>
        <w:spacing w:line="240" w:lineRule="auto"/>
        <w:ind w:left="1680"/>
        <w:textAlignment w:val="baseline"/>
        <w:rPr>
          <w:rFonts w:eastAsia="Times New Roman"/>
          <w:color w:val="493E37"/>
          <w:sz w:val="20"/>
          <w:szCs w:val="20"/>
          <w:lang w:val="en-US"/>
        </w:rPr>
      </w:pPr>
      <w:r w:rsidRPr="00040380">
        <w:rPr>
          <w:rFonts w:eastAsia="Times New Roman"/>
          <w:color w:val="493E37"/>
          <w:sz w:val="20"/>
          <w:szCs w:val="20"/>
          <w:lang w:val="en-US"/>
        </w:rPr>
        <w:t>What resources did…?</w:t>
      </w:r>
    </w:p>
    <w:p w14:paraId="024287FC" w14:textId="5E0FA727" w:rsidR="00040380" w:rsidRPr="00040380" w:rsidRDefault="00040380" w:rsidP="00612B41">
      <w:pPr>
        <w:shd w:val="clear" w:color="auto" w:fill="FFFFFF"/>
        <w:spacing w:before="120" w:line="240" w:lineRule="auto"/>
        <w:textAlignment w:val="baseline"/>
        <w:rPr>
          <w:rFonts w:eastAsia="Times New Roman"/>
          <w:color w:val="493E37"/>
          <w:sz w:val="20"/>
          <w:szCs w:val="20"/>
          <w:lang w:val="en-US"/>
        </w:rPr>
      </w:pPr>
      <w:r w:rsidRPr="00040380">
        <w:rPr>
          <w:rFonts w:eastAsia="Times New Roman"/>
          <w:b/>
          <w:bCs/>
          <w:color w:val="493E37"/>
          <w:sz w:val="20"/>
          <w:szCs w:val="20"/>
          <w:lang w:val="en-US"/>
        </w:rPr>
        <w:t xml:space="preserve">Step 3: Probing Questions – </w:t>
      </w:r>
      <w:r w:rsidR="008A34C0">
        <w:rPr>
          <w:rFonts w:eastAsia="Times New Roman"/>
          <w:b/>
          <w:bCs/>
          <w:color w:val="493E37"/>
          <w:sz w:val="20"/>
          <w:szCs w:val="20"/>
          <w:lang w:val="en-US"/>
        </w:rPr>
        <w:t>3</w:t>
      </w:r>
      <w:r w:rsidRPr="00040380">
        <w:rPr>
          <w:rFonts w:eastAsia="Times New Roman"/>
          <w:b/>
          <w:bCs/>
          <w:color w:val="493E37"/>
          <w:sz w:val="20"/>
          <w:szCs w:val="20"/>
          <w:lang w:val="en-US"/>
        </w:rPr>
        <w:t xml:space="preserve"> minutes</w:t>
      </w:r>
      <w:r w:rsidRPr="00040380">
        <w:rPr>
          <w:rFonts w:eastAsia="Times New Roman"/>
          <w:b/>
          <w:bCs/>
          <w:color w:val="493E37"/>
          <w:sz w:val="20"/>
          <w:szCs w:val="20"/>
          <w:lang w:val="en-US"/>
        </w:rPr>
        <w:br/>
      </w:r>
      <w:r w:rsidRPr="00040380">
        <w:rPr>
          <w:rFonts w:eastAsia="Times New Roman"/>
          <w:color w:val="493E37"/>
          <w:sz w:val="20"/>
          <w:szCs w:val="20"/>
          <w:lang w:val="en-US"/>
        </w:rPr>
        <w:t>These are “why” questions that are open-ended and intended to help the presenter think more deeply about the dilemma.</w:t>
      </w:r>
    </w:p>
    <w:p w14:paraId="4D676D44" w14:textId="77777777" w:rsidR="00040380" w:rsidRPr="00040380" w:rsidRDefault="00040380" w:rsidP="00612B41">
      <w:pPr>
        <w:numPr>
          <w:ilvl w:val="0"/>
          <w:numId w:val="4"/>
        </w:numPr>
        <w:shd w:val="clear" w:color="auto" w:fill="FFFFFF"/>
        <w:spacing w:line="240" w:lineRule="auto"/>
        <w:ind w:left="960"/>
        <w:textAlignment w:val="baseline"/>
        <w:rPr>
          <w:rFonts w:eastAsia="Times New Roman"/>
          <w:color w:val="493E37"/>
          <w:sz w:val="20"/>
          <w:szCs w:val="20"/>
          <w:lang w:val="en-US"/>
        </w:rPr>
      </w:pPr>
      <w:r w:rsidRPr="00040380">
        <w:rPr>
          <w:rFonts w:eastAsia="Times New Roman"/>
          <w:color w:val="493E37"/>
          <w:sz w:val="20"/>
          <w:szCs w:val="20"/>
          <w:lang w:val="en-US"/>
        </w:rPr>
        <w:t>Partners ask questions for clarification and deeper understanding</w:t>
      </w:r>
    </w:p>
    <w:p w14:paraId="13D7B5AE" w14:textId="77777777" w:rsidR="00040380" w:rsidRPr="00040380" w:rsidRDefault="00040380" w:rsidP="00612B41">
      <w:pPr>
        <w:numPr>
          <w:ilvl w:val="0"/>
          <w:numId w:val="4"/>
        </w:numPr>
        <w:shd w:val="clear" w:color="auto" w:fill="FFFFFF"/>
        <w:spacing w:line="240" w:lineRule="auto"/>
        <w:ind w:left="960"/>
        <w:textAlignment w:val="baseline"/>
        <w:rPr>
          <w:rFonts w:eastAsia="Times New Roman"/>
          <w:color w:val="493E37"/>
          <w:sz w:val="20"/>
          <w:szCs w:val="20"/>
          <w:lang w:val="en-US"/>
        </w:rPr>
      </w:pPr>
      <w:r w:rsidRPr="00040380">
        <w:rPr>
          <w:rFonts w:eastAsia="Times New Roman"/>
          <w:color w:val="493E37"/>
          <w:sz w:val="20"/>
          <w:szCs w:val="20"/>
          <w:lang w:val="en-US"/>
        </w:rPr>
        <w:t>Presenter answers when appropriate but makes note of the questions for further consideration</w:t>
      </w:r>
    </w:p>
    <w:p w14:paraId="556194E0" w14:textId="77777777" w:rsidR="00040380" w:rsidRPr="00040380" w:rsidRDefault="00040380" w:rsidP="00612B41">
      <w:pPr>
        <w:numPr>
          <w:ilvl w:val="0"/>
          <w:numId w:val="4"/>
        </w:numPr>
        <w:shd w:val="clear" w:color="auto" w:fill="FFFFFF"/>
        <w:spacing w:line="240" w:lineRule="auto"/>
        <w:ind w:left="960"/>
        <w:textAlignment w:val="baseline"/>
        <w:rPr>
          <w:rFonts w:eastAsia="Times New Roman"/>
          <w:color w:val="493E37"/>
          <w:sz w:val="20"/>
          <w:szCs w:val="20"/>
          <w:lang w:val="en-US"/>
        </w:rPr>
      </w:pPr>
      <w:r w:rsidRPr="00040380">
        <w:rPr>
          <w:rFonts w:eastAsia="Times New Roman"/>
          <w:color w:val="493E37"/>
          <w:sz w:val="20"/>
          <w:szCs w:val="20"/>
          <w:lang w:val="en-US"/>
        </w:rPr>
        <w:t>Some questions might include:</w:t>
      </w:r>
    </w:p>
    <w:p w14:paraId="1B9925DA" w14:textId="77777777" w:rsidR="00040380" w:rsidRPr="00040380" w:rsidRDefault="00040380" w:rsidP="00612B41">
      <w:pPr>
        <w:numPr>
          <w:ilvl w:val="1"/>
          <w:numId w:val="5"/>
        </w:numPr>
        <w:shd w:val="clear" w:color="auto" w:fill="FFFFFF"/>
        <w:spacing w:line="240" w:lineRule="auto"/>
        <w:ind w:left="1680"/>
        <w:textAlignment w:val="baseline"/>
        <w:rPr>
          <w:rFonts w:eastAsia="Times New Roman"/>
          <w:color w:val="493E37"/>
          <w:sz w:val="20"/>
          <w:szCs w:val="20"/>
          <w:lang w:val="en-US"/>
        </w:rPr>
      </w:pPr>
      <w:r w:rsidRPr="00040380">
        <w:rPr>
          <w:rFonts w:eastAsia="Times New Roman"/>
          <w:color w:val="493E37"/>
          <w:sz w:val="20"/>
          <w:szCs w:val="20"/>
          <w:lang w:val="en-US"/>
        </w:rPr>
        <w:t>What’s another way you might…?</w:t>
      </w:r>
    </w:p>
    <w:p w14:paraId="5D4DD2D1" w14:textId="77777777" w:rsidR="00040380" w:rsidRPr="00040380" w:rsidRDefault="00040380" w:rsidP="00612B41">
      <w:pPr>
        <w:numPr>
          <w:ilvl w:val="1"/>
          <w:numId w:val="5"/>
        </w:numPr>
        <w:shd w:val="clear" w:color="auto" w:fill="FFFFFF"/>
        <w:spacing w:line="240" w:lineRule="auto"/>
        <w:ind w:left="1680"/>
        <w:textAlignment w:val="baseline"/>
        <w:rPr>
          <w:rFonts w:eastAsia="Times New Roman"/>
          <w:color w:val="493E37"/>
          <w:sz w:val="20"/>
          <w:szCs w:val="20"/>
          <w:lang w:val="en-US"/>
        </w:rPr>
      </w:pPr>
      <w:r w:rsidRPr="00040380">
        <w:rPr>
          <w:rFonts w:eastAsia="Times New Roman"/>
          <w:color w:val="493E37"/>
          <w:sz w:val="20"/>
          <w:szCs w:val="20"/>
          <w:lang w:val="en-US"/>
        </w:rPr>
        <w:t>What do you think would happen if…?</w:t>
      </w:r>
    </w:p>
    <w:p w14:paraId="0D9D85BA" w14:textId="77777777" w:rsidR="00040380" w:rsidRPr="00040380" w:rsidRDefault="00040380" w:rsidP="00612B41">
      <w:pPr>
        <w:numPr>
          <w:ilvl w:val="1"/>
          <w:numId w:val="5"/>
        </w:numPr>
        <w:shd w:val="clear" w:color="auto" w:fill="FFFFFF"/>
        <w:spacing w:line="240" w:lineRule="auto"/>
        <w:ind w:left="1680"/>
        <w:textAlignment w:val="baseline"/>
        <w:rPr>
          <w:rFonts w:eastAsia="Times New Roman"/>
          <w:color w:val="493E37"/>
          <w:sz w:val="20"/>
          <w:szCs w:val="20"/>
          <w:lang w:val="en-US"/>
        </w:rPr>
      </w:pPr>
      <w:r w:rsidRPr="00040380">
        <w:rPr>
          <w:rFonts w:eastAsia="Times New Roman"/>
          <w:color w:val="493E37"/>
          <w:sz w:val="20"/>
          <w:szCs w:val="20"/>
          <w:lang w:val="en-US"/>
        </w:rPr>
        <w:t>What sort of impact do you think…?</w:t>
      </w:r>
    </w:p>
    <w:p w14:paraId="6F1FF653" w14:textId="77777777" w:rsidR="00040380" w:rsidRPr="00040380" w:rsidRDefault="00040380" w:rsidP="00612B41">
      <w:pPr>
        <w:numPr>
          <w:ilvl w:val="1"/>
          <w:numId w:val="5"/>
        </w:numPr>
        <w:shd w:val="clear" w:color="auto" w:fill="FFFFFF"/>
        <w:spacing w:line="240" w:lineRule="auto"/>
        <w:ind w:left="1680"/>
        <w:textAlignment w:val="baseline"/>
        <w:rPr>
          <w:rFonts w:eastAsia="Times New Roman"/>
          <w:color w:val="493E37"/>
          <w:sz w:val="20"/>
          <w:szCs w:val="20"/>
          <w:lang w:val="en-US"/>
        </w:rPr>
      </w:pPr>
      <w:r w:rsidRPr="00040380">
        <w:rPr>
          <w:rFonts w:eastAsia="Times New Roman"/>
          <w:color w:val="493E37"/>
          <w:sz w:val="20"/>
          <w:szCs w:val="20"/>
          <w:lang w:val="en-US"/>
        </w:rPr>
        <w:t>What is the connection between…and…?</w:t>
      </w:r>
    </w:p>
    <w:p w14:paraId="3839D27A" w14:textId="77777777" w:rsidR="00040380" w:rsidRPr="00040380" w:rsidRDefault="00040380" w:rsidP="00612B41">
      <w:pPr>
        <w:numPr>
          <w:ilvl w:val="1"/>
          <w:numId w:val="5"/>
        </w:numPr>
        <w:shd w:val="clear" w:color="auto" w:fill="FFFFFF"/>
        <w:spacing w:line="240" w:lineRule="auto"/>
        <w:ind w:left="1680"/>
        <w:textAlignment w:val="baseline"/>
        <w:rPr>
          <w:rFonts w:eastAsia="Times New Roman"/>
          <w:color w:val="493E37"/>
          <w:sz w:val="20"/>
          <w:szCs w:val="20"/>
          <w:lang w:val="en-US"/>
        </w:rPr>
      </w:pPr>
      <w:r w:rsidRPr="00040380">
        <w:rPr>
          <w:rFonts w:eastAsia="Times New Roman"/>
          <w:color w:val="493E37"/>
          <w:sz w:val="20"/>
          <w:szCs w:val="20"/>
          <w:lang w:val="en-US"/>
        </w:rPr>
        <w:t>What would have to change in order for…?</w:t>
      </w:r>
    </w:p>
    <w:p w14:paraId="169C410E" w14:textId="0ED5A0CD" w:rsidR="00040380" w:rsidRPr="00040380" w:rsidRDefault="00040380" w:rsidP="001822BB">
      <w:pPr>
        <w:shd w:val="clear" w:color="auto" w:fill="FFFFFF"/>
        <w:spacing w:before="120" w:line="240" w:lineRule="auto"/>
        <w:textAlignment w:val="baseline"/>
        <w:rPr>
          <w:rFonts w:eastAsia="Times New Roman"/>
          <w:color w:val="493E37"/>
          <w:sz w:val="20"/>
          <w:szCs w:val="20"/>
          <w:lang w:val="en-US"/>
        </w:rPr>
      </w:pPr>
      <w:r w:rsidRPr="00040380">
        <w:rPr>
          <w:rFonts w:eastAsia="Times New Roman"/>
          <w:b/>
          <w:bCs/>
          <w:color w:val="493E37"/>
          <w:sz w:val="20"/>
          <w:szCs w:val="20"/>
          <w:lang w:val="en-US"/>
        </w:rPr>
        <w:t xml:space="preserve">Step 4: Discussion of the Problem – </w:t>
      </w:r>
      <w:r w:rsidR="00BA3A2D">
        <w:rPr>
          <w:rFonts w:eastAsia="Times New Roman"/>
          <w:b/>
          <w:bCs/>
          <w:color w:val="493E37"/>
          <w:sz w:val="20"/>
          <w:szCs w:val="20"/>
          <w:lang w:val="en-US"/>
        </w:rPr>
        <w:t>5</w:t>
      </w:r>
      <w:r w:rsidRPr="00040380">
        <w:rPr>
          <w:rFonts w:eastAsia="Times New Roman"/>
          <w:b/>
          <w:bCs/>
          <w:color w:val="493E37"/>
          <w:sz w:val="20"/>
          <w:szCs w:val="20"/>
          <w:lang w:val="en-US"/>
        </w:rPr>
        <w:t xml:space="preserve"> minutes (</w:t>
      </w:r>
      <w:r w:rsidRPr="00040380">
        <w:rPr>
          <w:rFonts w:eastAsia="Times New Roman"/>
          <w:b/>
          <w:bCs/>
          <w:color w:val="493E37"/>
          <w:sz w:val="20"/>
          <w:szCs w:val="20"/>
          <w:u w:val="single"/>
          <w:lang w:val="en-US"/>
        </w:rPr>
        <w:t>presenter turn off camera and mic</w:t>
      </w:r>
      <w:r w:rsidRPr="00040380">
        <w:rPr>
          <w:rFonts w:eastAsia="Times New Roman"/>
          <w:b/>
          <w:bCs/>
          <w:color w:val="493E37"/>
          <w:sz w:val="20"/>
          <w:szCs w:val="20"/>
          <w:lang w:val="en-US"/>
        </w:rPr>
        <w:t>)</w:t>
      </w:r>
      <w:r w:rsidRPr="00040380">
        <w:rPr>
          <w:rFonts w:eastAsia="Times New Roman"/>
          <w:color w:val="493E37"/>
          <w:sz w:val="20"/>
          <w:szCs w:val="20"/>
          <w:lang w:val="en-US"/>
        </w:rPr>
        <w:br/>
        <w:t>Partners discuss and brainstorm about the problem/solution, and Presenter listens and takes additional notes. Some questions might include:</w:t>
      </w:r>
    </w:p>
    <w:p w14:paraId="03786A51" w14:textId="77777777" w:rsidR="00040380" w:rsidRPr="00040380" w:rsidRDefault="00040380" w:rsidP="001822BB">
      <w:pPr>
        <w:numPr>
          <w:ilvl w:val="0"/>
          <w:numId w:val="6"/>
        </w:numPr>
        <w:shd w:val="clear" w:color="auto" w:fill="FFFFFF"/>
        <w:spacing w:line="240" w:lineRule="auto"/>
        <w:ind w:left="960"/>
        <w:textAlignment w:val="baseline"/>
        <w:rPr>
          <w:rFonts w:eastAsia="Times New Roman"/>
          <w:color w:val="493E37"/>
          <w:sz w:val="20"/>
          <w:szCs w:val="20"/>
          <w:lang w:val="en-US"/>
        </w:rPr>
      </w:pPr>
      <w:r w:rsidRPr="00040380">
        <w:rPr>
          <w:rFonts w:eastAsia="Times New Roman"/>
          <w:color w:val="493E37"/>
          <w:sz w:val="20"/>
          <w:szCs w:val="20"/>
          <w:lang w:val="en-US"/>
        </w:rPr>
        <w:t>What did we hear?</w:t>
      </w:r>
    </w:p>
    <w:p w14:paraId="3D9349B1" w14:textId="77777777" w:rsidR="00040380" w:rsidRPr="00040380" w:rsidRDefault="00040380" w:rsidP="00612B41">
      <w:pPr>
        <w:numPr>
          <w:ilvl w:val="0"/>
          <w:numId w:val="6"/>
        </w:numPr>
        <w:shd w:val="clear" w:color="auto" w:fill="FFFFFF"/>
        <w:spacing w:line="240" w:lineRule="auto"/>
        <w:ind w:left="960"/>
        <w:textAlignment w:val="baseline"/>
        <w:rPr>
          <w:rFonts w:eastAsia="Times New Roman"/>
          <w:color w:val="493E37"/>
          <w:sz w:val="20"/>
          <w:szCs w:val="20"/>
          <w:lang w:val="en-US"/>
        </w:rPr>
      </w:pPr>
      <w:r w:rsidRPr="00040380">
        <w:rPr>
          <w:rFonts w:eastAsia="Times New Roman"/>
          <w:color w:val="493E37"/>
          <w:sz w:val="20"/>
          <w:szCs w:val="20"/>
          <w:lang w:val="en-US"/>
        </w:rPr>
        <w:t>What didn’t we hear that might be relevant?</w:t>
      </w:r>
    </w:p>
    <w:p w14:paraId="567EE1D8" w14:textId="77777777" w:rsidR="00040380" w:rsidRPr="00040380" w:rsidRDefault="00040380" w:rsidP="00612B41">
      <w:pPr>
        <w:numPr>
          <w:ilvl w:val="0"/>
          <w:numId w:val="6"/>
        </w:numPr>
        <w:shd w:val="clear" w:color="auto" w:fill="FFFFFF"/>
        <w:spacing w:line="240" w:lineRule="auto"/>
        <w:ind w:left="960"/>
        <w:textAlignment w:val="baseline"/>
        <w:rPr>
          <w:rFonts w:eastAsia="Times New Roman"/>
          <w:color w:val="493E37"/>
          <w:sz w:val="20"/>
          <w:szCs w:val="20"/>
          <w:lang w:val="en-US"/>
        </w:rPr>
      </w:pPr>
      <w:r w:rsidRPr="00040380">
        <w:rPr>
          <w:rFonts w:eastAsia="Times New Roman"/>
          <w:color w:val="493E37"/>
          <w:sz w:val="20"/>
          <w:szCs w:val="20"/>
          <w:lang w:val="en-US"/>
        </w:rPr>
        <w:t>What assumptions seem to be operating?</w:t>
      </w:r>
    </w:p>
    <w:p w14:paraId="5CAAED70" w14:textId="77777777" w:rsidR="00040380" w:rsidRPr="00040380" w:rsidRDefault="00040380" w:rsidP="00612B41">
      <w:pPr>
        <w:numPr>
          <w:ilvl w:val="0"/>
          <w:numId w:val="6"/>
        </w:numPr>
        <w:shd w:val="clear" w:color="auto" w:fill="FFFFFF"/>
        <w:spacing w:line="240" w:lineRule="auto"/>
        <w:ind w:left="960"/>
        <w:textAlignment w:val="baseline"/>
        <w:rPr>
          <w:rFonts w:eastAsia="Times New Roman"/>
          <w:color w:val="493E37"/>
          <w:sz w:val="20"/>
          <w:szCs w:val="20"/>
          <w:lang w:val="en-US"/>
        </w:rPr>
      </w:pPr>
      <w:r w:rsidRPr="00040380">
        <w:rPr>
          <w:rFonts w:eastAsia="Times New Roman"/>
          <w:color w:val="493E37"/>
          <w:sz w:val="20"/>
          <w:szCs w:val="20"/>
          <w:lang w:val="en-US"/>
        </w:rPr>
        <w:t>What questions does the dilemma raise for us?</w:t>
      </w:r>
    </w:p>
    <w:p w14:paraId="2463D6F4" w14:textId="77777777" w:rsidR="00040380" w:rsidRPr="00040380" w:rsidRDefault="00040380" w:rsidP="00612B41">
      <w:pPr>
        <w:numPr>
          <w:ilvl w:val="0"/>
          <w:numId w:val="6"/>
        </w:numPr>
        <w:shd w:val="clear" w:color="auto" w:fill="FFFFFF"/>
        <w:spacing w:line="240" w:lineRule="auto"/>
        <w:ind w:left="960"/>
        <w:textAlignment w:val="baseline"/>
        <w:rPr>
          <w:rFonts w:eastAsia="Times New Roman"/>
          <w:color w:val="493E37"/>
          <w:sz w:val="20"/>
          <w:szCs w:val="20"/>
          <w:lang w:val="en-US"/>
        </w:rPr>
      </w:pPr>
      <w:r w:rsidRPr="00040380">
        <w:rPr>
          <w:rFonts w:eastAsia="Times New Roman"/>
          <w:color w:val="493E37"/>
          <w:sz w:val="20"/>
          <w:szCs w:val="20"/>
          <w:lang w:val="en-US"/>
        </w:rPr>
        <w:t>What might we try if faced with a similar dilemma?</w:t>
      </w:r>
    </w:p>
    <w:p w14:paraId="253A0C62" w14:textId="77777777" w:rsidR="00040380" w:rsidRPr="00040380" w:rsidRDefault="00040380" w:rsidP="00612B41">
      <w:pPr>
        <w:numPr>
          <w:ilvl w:val="0"/>
          <w:numId w:val="6"/>
        </w:numPr>
        <w:shd w:val="clear" w:color="auto" w:fill="FFFFFF"/>
        <w:spacing w:line="240" w:lineRule="auto"/>
        <w:ind w:left="960"/>
        <w:textAlignment w:val="baseline"/>
        <w:rPr>
          <w:rFonts w:eastAsia="Times New Roman"/>
          <w:color w:val="493E37"/>
          <w:sz w:val="20"/>
          <w:szCs w:val="20"/>
          <w:lang w:val="en-US"/>
        </w:rPr>
      </w:pPr>
      <w:r w:rsidRPr="00040380">
        <w:rPr>
          <w:rFonts w:eastAsia="Times New Roman"/>
          <w:color w:val="493E37"/>
          <w:sz w:val="20"/>
          <w:szCs w:val="20"/>
          <w:lang w:val="en-US"/>
        </w:rPr>
        <w:t>What have we seen in similar situations?</w:t>
      </w:r>
    </w:p>
    <w:p w14:paraId="3EF9D8DA" w14:textId="4ABC02C7" w:rsidR="00040380" w:rsidRPr="00040380" w:rsidRDefault="00040380" w:rsidP="00612B41">
      <w:pPr>
        <w:shd w:val="clear" w:color="auto" w:fill="FFFFFF"/>
        <w:spacing w:before="120" w:line="240" w:lineRule="auto"/>
        <w:textAlignment w:val="baseline"/>
        <w:rPr>
          <w:rFonts w:eastAsia="Times New Roman"/>
          <w:b/>
          <w:bCs/>
          <w:color w:val="493E37"/>
          <w:sz w:val="20"/>
          <w:szCs w:val="20"/>
          <w:lang w:val="en-US"/>
        </w:rPr>
      </w:pPr>
      <w:r w:rsidRPr="00040380">
        <w:rPr>
          <w:rFonts w:eastAsia="Times New Roman"/>
          <w:b/>
          <w:bCs/>
          <w:color w:val="493E37"/>
          <w:sz w:val="20"/>
          <w:szCs w:val="20"/>
          <w:lang w:val="en-US"/>
        </w:rPr>
        <w:t xml:space="preserve">Step 5: Debrief – </w:t>
      </w:r>
      <w:r w:rsidR="0067003A" w:rsidRPr="00612B41">
        <w:rPr>
          <w:rFonts w:eastAsia="Times New Roman"/>
          <w:b/>
          <w:bCs/>
          <w:color w:val="493E37"/>
          <w:sz w:val="20"/>
          <w:szCs w:val="20"/>
          <w:lang w:val="en-US"/>
        </w:rPr>
        <w:t>3</w:t>
      </w:r>
      <w:r w:rsidRPr="00040380">
        <w:rPr>
          <w:rFonts w:eastAsia="Times New Roman"/>
          <w:b/>
          <w:bCs/>
          <w:color w:val="493E37"/>
          <w:sz w:val="20"/>
          <w:szCs w:val="20"/>
          <w:lang w:val="en-US"/>
        </w:rPr>
        <w:t xml:space="preserve"> minutes</w:t>
      </w:r>
      <w:r w:rsidR="0067003A" w:rsidRPr="00612B41">
        <w:rPr>
          <w:rFonts w:eastAsia="Times New Roman"/>
          <w:b/>
          <w:bCs/>
          <w:color w:val="493E37"/>
          <w:sz w:val="20"/>
          <w:szCs w:val="20"/>
          <w:lang w:val="en-US"/>
        </w:rPr>
        <w:t xml:space="preserve"> (consultants turn off mics)</w:t>
      </w:r>
    </w:p>
    <w:p w14:paraId="12010774" w14:textId="77777777" w:rsidR="00040380" w:rsidRPr="00040380" w:rsidRDefault="00040380" w:rsidP="00612B41">
      <w:pPr>
        <w:numPr>
          <w:ilvl w:val="0"/>
          <w:numId w:val="7"/>
        </w:numPr>
        <w:shd w:val="clear" w:color="auto" w:fill="FFFFFF"/>
        <w:spacing w:line="240" w:lineRule="auto"/>
        <w:ind w:left="960"/>
        <w:textAlignment w:val="baseline"/>
        <w:rPr>
          <w:rFonts w:eastAsia="Times New Roman"/>
          <w:color w:val="493E37"/>
          <w:sz w:val="20"/>
          <w:szCs w:val="20"/>
          <w:lang w:val="en-US"/>
        </w:rPr>
      </w:pPr>
      <w:r w:rsidRPr="00040380">
        <w:rPr>
          <w:rFonts w:eastAsia="Times New Roman"/>
          <w:color w:val="493E37"/>
          <w:sz w:val="20"/>
          <w:szCs w:val="20"/>
          <w:lang w:val="en-US"/>
        </w:rPr>
        <w:t>Presenter reflects on what was heard</w:t>
      </w:r>
    </w:p>
    <w:p w14:paraId="4C87A1F7" w14:textId="77777777" w:rsidR="00040380" w:rsidRPr="00040380" w:rsidRDefault="00040380" w:rsidP="00612B41">
      <w:pPr>
        <w:numPr>
          <w:ilvl w:val="0"/>
          <w:numId w:val="7"/>
        </w:numPr>
        <w:shd w:val="clear" w:color="auto" w:fill="FFFFFF"/>
        <w:spacing w:line="240" w:lineRule="auto"/>
        <w:ind w:left="960"/>
        <w:textAlignment w:val="baseline"/>
        <w:rPr>
          <w:rFonts w:eastAsia="Times New Roman"/>
          <w:color w:val="493E37"/>
          <w:sz w:val="20"/>
          <w:szCs w:val="20"/>
          <w:lang w:val="en-US"/>
        </w:rPr>
      </w:pPr>
      <w:r w:rsidRPr="00040380">
        <w:rPr>
          <w:rFonts w:eastAsia="Times New Roman"/>
          <w:color w:val="493E37"/>
          <w:sz w:val="20"/>
          <w:szCs w:val="20"/>
          <w:lang w:val="en-US"/>
        </w:rPr>
        <w:t>Presenter shares what he or she is now thinking</w:t>
      </w:r>
    </w:p>
    <w:p w14:paraId="0A5D5CBF" w14:textId="77777777" w:rsidR="00040380" w:rsidRPr="00040380" w:rsidRDefault="00040380" w:rsidP="00612B41">
      <w:pPr>
        <w:numPr>
          <w:ilvl w:val="0"/>
          <w:numId w:val="7"/>
        </w:numPr>
        <w:shd w:val="clear" w:color="auto" w:fill="FFFFFF"/>
        <w:spacing w:line="240" w:lineRule="auto"/>
        <w:ind w:left="960"/>
        <w:textAlignment w:val="baseline"/>
        <w:rPr>
          <w:rFonts w:eastAsia="Times New Roman"/>
          <w:color w:val="493E37"/>
          <w:sz w:val="20"/>
          <w:szCs w:val="20"/>
          <w:lang w:val="en-US"/>
        </w:rPr>
      </w:pPr>
      <w:r w:rsidRPr="00040380">
        <w:rPr>
          <w:rFonts w:eastAsia="Times New Roman"/>
          <w:color w:val="493E37"/>
          <w:sz w:val="20"/>
          <w:szCs w:val="20"/>
          <w:lang w:val="en-US"/>
        </w:rPr>
        <w:t>Presenter highlights specific ideas/comments that resonated</w:t>
      </w:r>
    </w:p>
    <w:p w14:paraId="5DFB8796" w14:textId="4E140A67" w:rsidR="001244D9" w:rsidRPr="0067003A" w:rsidRDefault="009D0BE6" w:rsidP="00A63924">
      <w:pPr>
        <w:spacing w:before="240" w:line="240" w:lineRule="auto"/>
        <w:rPr>
          <w:b/>
          <w:sz w:val="20"/>
          <w:szCs w:val="20"/>
        </w:rPr>
      </w:pPr>
      <w:r w:rsidRPr="0067003A">
        <w:rPr>
          <w:b/>
          <w:sz w:val="20"/>
          <w:szCs w:val="20"/>
        </w:rPr>
        <w:t>Credit:</w:t>
      </w:r>
    </w:p>
    <w:p w14:paraId="5DFB8798" w14:textId="6E327C33" w:rsidR="001244D9" w:rsidRPr="0067003A" w:rsidRDefault="00C449E9" w:rsidP="00650B0F">
      <w:pPr>
        <w:widowControl w:val="0"/>
        <w:spacing w:line="240" w:lineRule="auto"/>
        <w:rPr>
          <w:sz w:val="20"/>
          <w:szCs w:val="20"/>
        </w:rPr>
      </w:pPr>
      <w:r w:rsidRPr="0067003A">
        <w:rPr>
          <w:sz w:val="20"/>
          <w:szCs w:val="20"/>
        </w:rPr>
        <w:t xml:space="preserve">Adapted from:  </w:t>
      </w:r>
      <w:r w:rsidR="00C731CF" w:rsidRPr="0067003A">
        <w:rPr>
          <w:sz w:val="20"/>
          <w:szCs w:val="20"/>
        </w:rPr>
        <w:t xml:space="preserve">Kentucky Valley Educational Cooperative.  </w:t>
      </w:r>
      <w:r w:rsidRPr="0067003A">
        <w:rPr>
          <w:sz w:val="20"/>
          <w:szCs w:val="20"/>
        </w:rPr>
        <w:t xml:space="preserve">Retrieved from:  </w:t>
      </w:r>
      <w:r w:rsidR="00650B0F" w:rsidRPr="0067003A">
        <w:rPr>
          <w:sz w:val="20"/>
          <w:szCs w:val="20"/>
        </w:rPr>
        <w:t>https://microcredentials.digitalpromise.org/explore/framing-a-problem-of-practice</w:t>
      </w:r>
    </w:p>
    <w:sectPr w:rsidR="001244D9" w:rsidRPr="0067003A" w:rsidSect="00470C15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3B6"/>
    <w:multiLevelType w:val="multilevel"/>
    <w:tmpl w:val="A8F0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922249"/>
    <w:multiLevelType w:val="multilevel"/>
    <w:tmpl w:val="F7F2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C31882"/>
    <w:multiLevelType w:val="multilevel"/>
    <w:tmpl w:val="F1DC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1159C2"/>
    <w:multiLevelType w:val="multilevel"/>
    <w:tmpl w:val="5BF0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5F4B59"/>
    <w:multiLevelType w:val="multilevel"/>
    <w:tmpl w:val="ACAA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4D9"/>
    <w:rsid w:val="00040380"/>
    <w:rsid w:val="001244D9"/>
    <w:rsid w:val="001822BB"/>
    <w:rsid w:val="001F6E12"/>
    <w:rsid w:val="0025332B"/>
    <w:rsid w:val="00470C15"/>
    <w:rsid w:val="004725F7"/>
    <w:rsid w:val="004F420D"/>
    <w:rsid w:val="005C3CD5"/>
    <w:rsid w:val="00612B41"/>
    <w:rsid w:val="00650B0F"/>
    <w:rsid w:val="0067003A"/>
    <w:rsid w:val="0068648B"/>
    <w:rsid w:val="006D31F7"/>
    <w:rsid w:val="008A34C0"/>
    <w:rsid w:val="00973CD0"/>
    <w:rsid w:val="009D0BE6"/>
    <w:rsid w:val="00A512F3"/>
    <w:rsid w:val="00A63924"/>
    <w:rsid w:val="00B01DE1"/>
    <w:rsid w:val="00BA3A2D"/>
    <w:rsid w:val="00BF12C1"/>
    <w:rsid w:val="00C449E9"/>
    <w:rsid w:val="00C731CF"/>
    <w:rsid w:val="00D71721"/>
    <w:rsid w:val="00D95983"/>
    <w:rsid w:val="00E2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B877E"/>
  <w15:docId w15:val="{658F3203-105D-4B20-BE69-1B789B99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FB7A0301D0D47AC1265C617BE30F7" ma:contentTypeVersion="13" ma:contentTypeDescription="Create a new document." ma:contentTypeScope="" ma:versionID="019f11482ad925cce8c9ccf7656d01ec">
  <xsd:schema xmlns:xsd="http://www.w3.org/2001/XMLSchema" xmlns:xs="http://www.w3.org/2001/XMLSchema" xmlns:p="http://schemas.microsoft.com/office/2006/metadata/properties" xmlns:ns2="950fc2d3-a4da-4833-807e-532a7c27032f" xmlns:ns3="896ac175-3b42-43cd-8614-4f2313477989" targetNamespace="http://schemas.microsoft.com/office/2006/metadata/properties" ma:root="true" ma:fieldsID="222ae769b4a76a7536304ce69a3c623a" ns2:_="" ns3:_="">
    <xsd:import namespace="950fc2d3-a4da-4833-807e-532a7c27032f"/>
    <xsd:import namespace="896ac175-3b42-43cd-8614-4f2313477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fc2d3-a4da-4833-807e-532a7c270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ac175-3b42-43cd-8614-4f2313477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DD0BA8-F47E-433E-A54A-32C9AF536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fc2d3-a4da-4833-807e-532a7c27032f"/>
    <ds:schemaRef ds:uri="896ac175-3b42-43cd-8614-4f2313477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2D10E9-076A-4F63-ACF4-24FF364126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39618E-3534-4D7D-ABC8-8340716BCC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1898</Characters>
  <Application>Microsoft Office Word</Application>
  <DocSecurity>0</DocSecurity>
  <Lines>23</Lines>
  <Paragraphs>3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Boone, Barbara J.</dc:creator>
  <cp:lastModifiedBy>Capretta, Thomas J.</cp:lastModifiedBy>
  <cp:revision>4</cp:revision>
  <dcterms:created xsi:type="dcterms:W3CDTF">2021-10-06T15:00:00Z</dcterms:created>
  <dcterms:modified xsi:type="dcterms:W3CDTF">2022-02-23T21:06:00Z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0x010100B8EFB7A0301D0D47AC1265C617BE30F7</vt:lpwstr>
  </property>
</Properties>
</file>