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D6A5249" w14:textId="77777777" w:rsidR="00B15B4E" w:rsidRDefault="00B15B4E">
      <w:pPr>
        <w:spacing w:line="276" w:lineRule="auto"/>
        <w:rPr>
          <w:rFonts w:ascii="Century Gothic" w:eastAsia="Century Gothic" w:hAnsi="Century Gothic" w:cs="Century Gothic"/>
          <w:color w:val="0C4599"/>
          <w:sz w:val="12"/>
          <w:szCs w:val="12"/>
        </w:rPr>
      </w:pPr>
    </w:p>
    <w:tbl>
      <w:tblPr>
        <w:tblStyle w:val="a"/>
        <w:tblW w:w="10785"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070"/>
        <w:gridCol w:w="5715"/>
      </w:tblGrid>
      <w:tr w:rsidR="00B15B4E" w:rsidRPr="00750461" w14:paraId="6D6A524F" w14:textId="77777777">
        <w:trPr>
          <w:trHeight w:val="600"/>
          <w:jc w:val="right"/>
        </w:trPr>
        <w:tc>
          <w:tcPr>
            <w:tcW w:w="5070" w:type="dxa"/>
            <w:shd w:val="clear" w:color="auto" w:fill="auto"/>
            <w:tcMar>
              <w:top w:w="100" w:type="dxa"/>
              <w:left w:w="100" w:type="dxa"/>
              <w:bottom w:w="100" w:type="dxa"/>
              <w:right w:w="100" w:type="dxa"/>
            </w:tcMar>
          </w:tcPr>
          <w:p w14:paraId="6D6A524A" w14:textId="77777777" w:rsidR="00B15B4E" w:rsidRDefault="00B51F13">
            <w:pPr>
              <w:spacing w:line="276" w:lineRule="auto"/>
              <w:ind w:left="-135"/>
              <w:rPr>
                <w:rFonts w:ascii="Century Gothic" w:eastAsia="Century Gothic" w:hAnsi="Century Gothic" w:cs="Century Gothic"/>
                <w:color w:val="0C4599"/>
                <w:sz w:val="56"/>
                <w:szCs w:val="56"/>
              </w:rPr>
            </w:pPr>
            <w:r>
              <w:rPr>
                <w:rFonts w:ascii="Century Gothic" w:eastAsia="Century Gothic" w:hAnsi="Century Gothic" w:cs="Century Gothic"/>
                <w:noProof/>
                <w:color w:val="0C4599"/>
                <w:sz w:val="56"/>
                <w:szCs w:val="56"/>
                <w:lang w:val="en-US"/>
              </w:rPr>
              <w:drawing>
                <wp:anchor distT="0" distB="0" distL="114300" distR="114300" simplePos="0" relativeHeight="251658240" behindDoc="0" locked="0" layoutInCell="1" allowOverlap="1" wp14:anchorId="5A0924A4" wp14:editId="03212E8C">
                  <wp:simplePos x="0" y="0"/>
                  <wp:positionH relativeFrom="column">
                    <wp:posOffset>-57150</wp:posOffset>
                  </wp:positionH>
                  <wp:positionV relativeFrom="paragraph">
                    <wp:posOffset>0</wp:posOffset>
                  </wp:positionV>
                  <wp:extent cx="2357120" cy="715010"/>
                  <wp:effectExtent l="0" t="0" r="5080" b="889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2357120" cy="715010"/>
                          </a:xfrm>
                          <a:prstGeom prst="rect">
                            <a:avLst/>
                          </a:prstGeom>
                          <a:ln/>
                        </pic:spPr>
                      </pic:pic>
                    </a:graphicData>
                  </a:graphic>
                </wp:anchor>
              </w:drawing>
            </w:r>
          </w:p>
        </w:tc>
        <w:tc>
          <w:tcPr>
            <w:tcW w:w="5715" w:type="dxa"/>
            <w:shd w:val="clear" w:color="auto" w:fill="auto"/>
            <w:tcMar>
              <w:top w:w="100" w:type="dxa"/>
              <w:left w:w="100" w:type="dxa"/>
              <w:bottom w:w="100" w:type="dxa"/>
              <w:right w:w="100" w:type="dxa"/>
            </w:tcMar>
            <w:vAlign w:val="center"/>
          </w:tcPr>
          <w:p w14:paraId="6D6A524B" w14:textId="1720933E" w:rsidR="00B15B4E" w:rsidRPr="00750461" w:rsidRDefault="00750461">
            <w:pPr>
              <w:pStyle w:val="Heading2"/>
              <w:spacing w:line="276" w:lineRule="auto"/>
              <w:jc w:val="right"/>
              <w:rPr>
                <w:rFonts w:ascii="Century Gothic" w:eastAsia="Century Gothic" w:hAnsi="Century Gothic" w:cs="Century Gothic"/>
                <w:i w:val="0"/>
                <w:color w:val="0C4599"/>
                <w:sz w:val="20"/>
                <w:szCs w:val="20"/>
              </w:rPr>
            </w:pPr>
            <w:bookmarkStart w:id="0" w:name="_3f5968a7natk" w:colFirst="0" w:colLast="0"/>
            <w:bookmarkStart w:id="1" w:name="_GoBack"/>
            <w:bookmarkEnd w:id="0"/>
            <w:r w:rsidRPr="00750461">
              <w:rPr>
                <w:rFonts w:ascii="Century Gothic" w:eastAsia="Century Gothic" w:hAnsi="Century Gothic" w:cs="Century Gothic"/>
                <w:i w:val="0"/>
                <w:color w:val="0C4599"/>
                <w:sz w:val="20"/>
                <w:szCs w:val="20"/>
              </w:rPr>
              <w:t xml:space="preserve">Curso de </w:t>
            </w:r>
            <w:r w:rsidR="00F63010">
              <w:rPr>
                <w:rFonts w:ascii="Century Gothic" w:eastAsia="Century Gothic" w:hAnsi="Century Gothic" w:cs="Century Gothic"/>
                <w:i w:val="0"/>
                <w:color w:val="0C4599"/>
                <w:sz w:val="20"/>
                <w:szCs w:val="20"/>
              </w:rPr>
              <w:t>la escuela intermedia</w:t>
            </w:r>
            <w:r w:rsidRPr="00750461">
              <w:rPr>
                <w:rFonts w:ascii="Century Gothic" w:eastAsia="Century Gothic" w:hAnsi="Century Gothic" w:cs="Century Gothic"/>
                <w:i w:val="0"/>
                <w:color w:val="0C4599"/>
                <w:sz w:val="20"/>
                <w:szCs w:val="20"/>
              </w:rPr>
              <w:t xml:space="preserve"> </w:t>
            </w:r>
          </w:p>
          <w:p w14:paraId="6D6A524C" w14:textId="081973FB" w:rsidR="00B15B4E" w:rsidRPr="00750461" w:rsidRDefault="00750461">
            <w:pPr>
              <w:pStyle w:val="Heading2"/>
              <w:spacing w:line="276" w:lineRule="auto"/>
              <w:jc w:val="right"/>
              <w:rPr>
                <w:rFonts w:ascii="Century Gothic" w:eastAsia="Century Gothic" w:hAnsi="Century Gothic" w:cs="Century Gothic"/>
                <w:i w:val="0"/>
                <w:color w:val="999999"/>
                <w:sz w:val="20"/>
                <w:szCs w:val="20"/>
              </w:rPr>
            </w:pPr>
            <w:bookmarkStart w:id="2" w:name="_ib30yi812wtt" w:colFirst="0" w:colLast="0"/>
            <w:bookmarkEnd w:id="2"/>
            <w:bookmarkEnd w:id="1"/>
            <w:r w:rsidRPr="00750461">
              <w:rPr>
                <w:rFonts w:ascii="Century Gothic" w:eastAsia="Century Gothic" w:hAnsi="Century Gothic" w:cs="Century Gothic"/>
                <w:i w:val="0"/>
                <w:color w:val="0C4599"/>
                <w:sz w:val="20"/>
                <w:szCs w:val="20"/>
              </w:rPr>
              <w:t>Cuenta de ahorros vs. Cuenta de cheques</w:t>
            </w:r>
          </w:p>
          <w:p w14:paraId="6D6A524E" w14:textId="06A5C4C6" w:rsidR="00B15B4E" w:rsidRPr="00750461" w:rsidRDefault="00B15B4E">
            <w:pPr>
              <w:jc w:val="right"/>
              <w:rPr>
                <w:rFonts w:ascii="Century Gothic" w:eastAsia="Century Gothic" w:hAnsi="Century Gothic" w:cs="Century Gothic"/>
                <w:color w:val="999999"/>
              </w:rPr>
            </w:pPr>
            <w:bookmarkStart w:id="3" w:name="_3dvwjv447f92" w:colFirst="0" w:colLast="0"/>
            <w:bookmarkEnd w:id="3"/>
          </w:p>
        </w:tc>
      </w:tr>
    </w:tbl>
    <w:p w14:paraId="6D6A5250" w14:textId="77777777" w:rsidR="00B15B4E" w:rsidRDefault="00B15B4E">
      <w:pPr>
        <w:spacing w:line="276" w:lineRule="auto"/>
        <w:rPr>
          <w:rFonts w:ascii="Century Gothic" w:eastAsia="Century Gothic" w:hAnsi="Century Gothic" w:cs="Century Gothic"/>
          <w:sz w:val="24"/>
          <w:szCs w:val="24"/>
        </w:rPr>
      </w:pPr>
    </w:p>
    <w:p w14:paraId="2209B478" w14:textId="11DF61CE" w:rsidR="00571F3B" w:rsidRDefault="009B186A" w:rsidP="00571F3B">
      <w:pPr>
        <w:tabs>
          <w:tab w:val="left" w:pos="3600"/>
        </w:tabs>
        <w:spacing w:before="240" w:line="276" w:lineRule="auto"/>
        <w:jc w:val="center"/>
        <w:rPr>
          <w:rFonts w:ascii="Century Gothic" w:eastAsia="Century Gothic" w:hAnsi="Century Gothic" w:cs="Century Gothic"/>
          <w:sz w:val="24"/>
          <w:szCs w:val="24"/>
        </w:rPr>
      </w:pPr>
      <w:bookmarkStart w:id="4" w:name="_yviw693qb3ip" w:colFirst="0" w:colLast="0"/>
      <w:bookmarkEnd w:id="4"/>
      <w:r>
        <w:rPr>
          <w:rStyle w:val="normaltextrun"/>
          <w:rFonts w:ascii="Century Gothic" w:hAnsi="Century Gothic"/>
          <w:b/>
          <w:bCs/>
          <w:color w:val="0C4599"/>
          <w:sz w:val="44"/>
          <w:szCs w:val="44"/>
          <w:shd w:val="clear" w:color="auto" w:fill="FFFFFF"/>
          <w:lang w:val="es-419"/>
        </w:rPr>
        <w:t>Cuent</w:t>
      </w:r>
      <w:r w:rsidR="007E7A12">
        <w:rPr>
          <w:rStyle w:val="normaltextrun"/>
          <w:rFonts w:ascii="Century Gothic" w:hAnsi="Century Gothic"/>
          <w:b/>
          <w:bCs/>
          <w:color w:val="0C4599"/>
          <w:sz w:val="44"/>
          <w:szCs w:val="44"/>
          <w:shd w:val="clear" w:color="auto" w:fill="FFFFFF"/>
          <w:lang w:val="es-419"/>
        </w:rPr>
        <w:t>a de ahorros</w:t>
      </w:r>
      <w:r w:rsidR="00571F3B">
        <w:rPr>
          <w:rStyle w:val="normaltextrun"/>
          <w:rFonts w:ascii="Century Gothic" w:hAnsi="Century Gothic"/>
          <w:b/>
          <w:bCs/>
          <w:color w:val="0C4599"/>
          <w:sz w:val="44"/>
          <w:szCs w:val="44"/>
          <w:shd w:val="clear" w:color="auto" w:fill="FFFFFF"/>
          <w:lang w:val="es-419"/>
        </w:rPr>
        <w:t xml:space="preserve"> vs.</w:t>
      </w:r>
      <w:r w:rsidR="007E7A12">
        <w:rPr>
          <w:rStyle w:val="normaltextrun"/>
          <w:rFonts w:ascii="Century Gothic" w:hAnsi="Century Gothic"/>
          <w:b/>
          <w:bCs/>
          <w:color w:val="0C4599"/>
          <w:sz w:val="44"/>
          <w:szCs w:val="44"/>
          <w:shd w:val="clear" w:color="auto" w:fill="FFFFFF"/>
          <w:lang w:val="es-419"/>
        </w:rPr>
        <w:t xml:space="preserve"> Cuenta de cheques</w:t>
      </w:r>
      <w:r w:rsidR="00571F3B">
        <w:rPr>
          <w:rStyle w:val="normaltextrun"/>
          <w:rFonts w:ascii="Century Gothic" w:hAnsi="Century Gothic"/>
          <w:b/>
          <w:bCs/>
          <w:color w:val="0C4599"/>
          <w:sz w:val="44"/>
          <w:szCs w:val="44"/>
          <w:shd w:val="clear" w:color="auto" w:fill="FFFFFF"/>
          <w:lang w:val="es-419"/>
        </w:rPr>
        <w:t xml:space="preserve"> </w:t>
      </w:r>
      <w:r w:rsidR="00571F3B">
        <w:rPr>
          <w:rStyle w:val="eop"/>
          <w:rFonts w:ascii="Century Gothic" w:hAnsi="Century Gothic"/>
          <w:b/>
          <w:bCs/>
          <w:color w:val="0C4599"/>
          <w:sz w:val="44"/>
          <w:szCs w:val="44"/>
          <w:shd w:val="clear" w:color="auto" w:fill="FFFFFF"/>
        </w:rPr>
        <w:t> </w:t>
      </w:r>
    </w:p>
    <w:p w14:paraId="6D6A5255" w14:textId="1849FF05" w:rsidR="00B15B4E" w:rsidRDefault="00B15B4E">
      <w:pPr>
        <w:spacing w:line="276" w:lineRule="auto"/>
        <w:rPr>
          <w:rFonts w:ascii="Century Gothic" w:eastAsia="Century Gothic" w:hAnsi="Century Gothic" w:cs="Century Gothic"/>
          <w:sz w:val="24"/>
          <w:szCs w:val="24"/>
        </w:rPr>
      </w:pPr>
    </w:p>
    <w:p w14:paraId="365C150C" w14:textId="56CBFBE1" w:rsidR="00B57C07" w:rsidRPr="00B57C07" w:rsidRDefault="00B57C07" w:rsidP="00B57C07">
      <w:pPr>
        <w:pStyle w:val="Heading3"/>
        <w:spacing w:line="276" w:lineRule="auto"/>
        <w:rPr>
          <w:rFonts w:ascii="Century Gothic" w:eastAsia="Century Gothic" w:hAnsi="Century Gothic" w:cs="Century Gothic"/>
          <w:color w:val="auto"/>
          <w:sz w:val="24"/>
          <w:szCs w:val="24"/>
        </w:rPr>
      </w:pPr>
      <w:bookmarkStart w:id="5" w:name="_3s7tkx6f2dwv" w:colFirst="0" w:colLast="0"/>
      <w:bookmarkEnd w:id="5"/>
      <w:r>
        <w:rPr>
          <w:rFonts w:ascii="Century Gothic" w:eastAsia="Century Gothic" w:hAnsi="Century Gothic" w:cs="Century Gothic"/>
          <w:color w:val="auto"/>
          <w:sz w:val="24"/>
          <w:szCs w:val="24"/>
        </w:rPr>
        <w:t xml:space="preserve">Nota para los padres y </w:t>
      </w:r>
      <w:r w:rsidRPr="00B57C07">
        <w:rPr>
          <w:rFonts w:ascii="Century Gothic" w:eastAsia="Century Gothic" w:hAnsi="Century Gothic" w:cs="Century Gothic"/>
          <w:color w:val="auto"/>
          <w:sz w:val="24"/>
          <w:szCs w:val="24"/>
        </w:rPr>
        <w:t>cuidadores:</w:t>
      </w:r>
    </w:p>
    <w:p w14:paraId="6D6A5259" w14:textId="6C9D27ED" w:rsidR="00B15B4E" w:rsidRDefault="00F37923" w:rsidP="00B57C07">
      <w:pPr>
        <w:pStyle w:val="Heading3"/>
        <w:spacing w:line="276" w:lineRule="auto"/>
        <w:rPr>
          <w:rFonts w:ascii="Century Gothic" w:eastAsia="Century Gothic" w:hAnsi="Century Gothic" w:cs="Century Gothic"/>
          <w:b w:val="0"/>
          <w:color w:val="auto"/>
          <w:sz w:val="24"/>
          <w:szCs w:val="24"/>
        </w:rPr>
      </w:pPr>
      <w:r>
        <w:rPr>
          <w:rFonts w:ascii="Century Gothic" w:eastAsia="Century Gothic" w:hAnsi="Century Gothic" w:cs="Century Gothic"/>
          <w:b w:val="0"/>
          <w:color w:val="auto"/>
          <w:sz w:val="24"/>
          <w:szCs w:val="24"/>
        </w:rPr>
        <w:t xml:space="preserve">Antes de leer </w:t>
      </w:r>
      <w:r w:rsidR="00B57C07" w:rsidRPr="00B57C07">
        <w:rPr>
          <w:rFonts w:ascii="Century Gothic" w:eastAsia="Century Gothic" w:hAnsi="Century Gothic" w:cs="Century Gothic"/>
          <w:b w:val="0"/>
          <w:color w:val="auto"/>
          <w:sz w:val="24"/>
          <w:szCs w:val="24"/>
        </w:rPr>
        <w:t>el artículo a continuación que explica qué es una cuenta de ahorros</w:t>
      </w:r>
      <w:r w:rsidR="00094F4F">
        <w:rPr>
          <w:rFonts w:ascii="Century Gothic" w:eastAsia="Century Gothic" w:hAnsi="Century Gothic" w:cs="Century Gothic"/>
          <w:b w:val="0"/>
          <w:color w:val="auto"/>
          <w:sz w:val="24"/>
          <w:szCs w:val="24"/>
        </w:rPr>
        <w:t>, discutan la siguente pregunta</w:t>
      </w:r>
      <w:r w:rsidR="00B57C07" w:rsidRPr="00B57C07">
        <w:rPr>
          <w:rFonts w:ascii="Century Gothic" w:eastAsia="Century Gothic" w:hAnsi="Century Gothic" w:cs="Century Gothic"/>
          <w:b w:val="0"/>
          <w:color w:val="auto"/>
          <w:sz w:val="24"/>
          <w:szCs w:val="24"/>
        </w:rPr>
        <w:t>. Después de leer el artículo, analice</w:t>
      </w:r>
      <w:r>
        <w:rPr>
          <w:rFonts w:ascii="Century Gothic" w:eastAsia="Century Gothic" w:hAnsi="Century Gothic" w:cs="Century Gothic"/>
          <w:b w:val="0"/>
          <w:color w:val="auto"/>
          <w:sz w:val="24"/>
          <w:szCs w:val="24"/>
        </w:rPr>
        <w:t>n</w:t>
      </w:r>
      <w:r w:rsidR="00B57C07" w:rsidRPr="00B57C07">
        <w:rPr>
          <w:rFonts w:ascii="Century Gothic" w:eastAsia="Century Gothic" w:hAnsi="Century Gothic" w:cs="Century Gothic"/>
          <w:b w:val="0"/>
          <w:color w:val="auto"/>
          <w:sz w:val="24"/>
          <w:szCs w:val="24"/>
        </w:rPr>
        <w:t xml:space="preserve"> las preguntas que se encuentran en la sección "Hable sobre el tema". Después de eso, hay una infografía que usted y su hijo pueden revisar juntos. Tenga en cuenta que hay un enlace en el que puede hacer clic para ver una versión más grande de la infografía. Trabajen juntos para responder las preguntas de la sección final que se basan en la información compartida a lo largo de la actividad. Trate de dejar que su hijo intente responder las preguntas primero y bríndele ayuda o sugerencias según sea necesario.</w:t>
      </w:r>
    </w:p>
    <w:p w14:paraId="524753FD" w14:textId="77777777" w:rsidR="00EF7F00" w:rsidRPr="00EF7F00" w:rsidRDefault="00EF7F00" w:rsidP="00EF7F00"/>
    <w:p w14:paraId="7A7E1AB5" w14:textId="6DB39DC3" w:rsidR="00F555E1" w:rsidRDefault="00721FC5">
      <w:pPr>
        <w:rPr>
          <w:rFonts w:ascii="Century Gothic" w:eastAsia="Century Gothic" w:hAnsi="Century Gothic" w:cs="Century Gothic"/>
          <w:b/>
          <w:sz w:val="24"/>
          <w:szCs w:val="24"/>
        </w:rPr>
      </w:pPr>
      <w:bookmarkStart w:id="6" w:name="_dohjlrcdlgf4" w:colFirst="0" w:colLast="0"/>
      <w:bookmarkEnd w:id="6"/>
      <w:r w:rsidRPr="00721FC5">
        <w:rPr>
          <w:rFonts w:ascii="Century Gothic" w:eastAsia="Century Gothic" w:hAnsi="Century Gothic" w:cs="Century Gothic"/>
          <w:b/>
          <w:sz w:val="24"/>
          <w:szCs w:val="24"/>
        </w:rPr>
        <w:t xml:space="preserve">Parte I: </w:t>
      </w:r>
      <w:r w:rsidR="00F555E1" w:rsidRPr="00721FC5">
        <w:rPr>
          <w:rFonts w:ascii="Century Gothic" w:eastAsia="Century Gothic" w:hAnsi="Century Gothic" w:cs="Century Gothic"/>
          <w:b/>
          <w:sz w:val="24"/>
          <w:szCs w:val="24"/>
        </w:rPr>
        <w:t xml:space="preserve">Pregunta preliminar </w:t>
      </w:r>
    </w:p>
    <w:p w14:paraId="450F336A" w14:textId="77777777" w:rsidR="00A04C9C" w:rsidRDefault="00A04C9C">
      <w:pPr>
        <w:rPr>
          <w:rFonts w:ascii="Century Gothic" w:eastAsia="Century Gothic" w:hAnsi="Century Gothic" w:cs="Century Gothic"/>
          <w:b/>
          <w:sz w:val="24"/>
          <w:szCs w:val="24"/>
        </w:rPr>
      </w:pPr>
    </w:p>
    <w:p w14:paraId="7114C223" w14:textId="7EAA1B9A" w:rsidR="007E289C" w:rsidRPr="007E289C" w:rsidRDefault="007E289C" w:rsidP="007E289C">
      <w:pPr>
        <w:rPr>
          <w:rFonts w:ascii="Century Gothic" w:eastAsia="Century Gothic" w:hAnsi="Century Gothic" w:cs="Century Gothic"/>
          <w:sz w:val="24"/>
          <w:szCs w:val="24"/>
        </w:rPr>
      </w:pPr>
      <w:r w:rsidRPr="007E289C">
        <w:rPr>
          <w:rFonts w:ascii="Century Gothic" w:eastAsia="Century Gothic" w:hAnsi="Century Gothic" w:cs="Century Gothic"/>
          <w:sz w:val="24"/>
          <w:szCs w:val="24"/>
        </w:rPr>
        <w:t>Analice</w:t>
      </w:r>
      <w:r>
        <w:rPr>
          <w:rFonts w:ascii="Century Gothic" w:eastAsia="Century Gothic" w:hAnsi="Century Gothic" w:cs="Century Gothic"/>
          <w:sz w:val="24"/>
          <w:szCs w:val="24"/>
        </w:rPr>
        <w:t>n</w:t>
      </w:r>
      <w:r w:rsidRPr="007E289C">
        <w:rPr>
          <w:rFonts w:ascii="Century Gothic" w:eastAsia="Century Gothic" w:hAnsi="Century Gothic" w:cs="Century Gothic"/>
          <w:sz w:val="24"/>
          <w:szCs w:val="24"/>
        </w:rPr>
        <w:t xml:space="preserve"> la siguiente pregunta antes de leer el artículo.</w:t>
      </w:r>
    </w:p>
    <w:p w14:paraId="446899D2" w14:textId="77777777" w:rsidR="007E289C" w:rsidRPr="007E289C" w:rsidRDefault="007E289C" w:rsidP="007E289C">
      <w:pPr>
        <w:rPr>
          <w:rFonts w:ascii="Century Gothic" w:eastAsia="Century Gothic" w:hAnsi="Century Gothic" w:cs="Century Gothic"/>
          <w:b/>
          <w:sz w:val="24"/>
          <w:szCs w:val="24"/>
        </w:rPr>
      </w:pPr>
    </w:p>
    <w:p w14:paraId="7BE1F6B6" w14:textId="77777777" w:rsidR="007E289C" w:rsidRPr="007E289C" w:rsidRDefault="007E289C" w:rsidP="007E289C">
      <w:pPr>
        <w:rPr>
          <w:rFonts w:ascii="Century Gothic" w:eastAsia="Century Gothic" w:hAnsi="Century Gothic" w:cs="Century Gothic"/>
          <w:b/>
          <w:sz w:val="24"/>
          <w:szCs w:val="24"/>
        </w:rPr>
      </w:pPr>
    </w:p>
    <w:p w14:paraId="7D5AFC55" w14:textId="6993EFE8" w:rsidR="007E289C" w:rsidRPr="007E289C" w:rsidRDefault="007E289C" w:rsidP="007E289C">
      <w:pPr>
        <w:rPr>
          <w:rFonts w:ascii="Century Gothic" w:eastAsia="Century Gothic" w:hAnsi="Century Gothic" w:cs="Century Gothic"/>
          <w:sz w:val="24"/>
          <w:szCs w:val="24"/>
        </w:rPr>
      </w:pPr>
      <w:r w:rsidRPr="007E289C">
        <w:rPr>
          <w:rFonts w:ascii="Century Gothic" w:eastAsia="Century Gothic" w:hAnsi="Century Gothic" w:cs="Century Gothic"/>
          <w:sz w:val="24"/>
          <w:szCs w:val="24"/>
        </w:rPr>
        <w:t>¿Por qué cree</w:t>
      </w:r>
      <w:r>
        <w:rPr>
          <w:rFonts w:ascii="Century Gothic" w:eastAsia="Century Gothic" w:hAnsi="Century Gothic" w:cs="Century Gothic"/>
          <w:sz w:val="24"/>
          <w:szCs w:val="24"/>
        </w:rPr>
        <w:t>s</w:t>
      </w:r>
      <w:r w:rsidRPr="007E289C">
        <w:rPr>
          <w:rFonts w:ascii="Century Gothic" w:eastAsia="Century Gothic" w:hAnsi="Century Gothic" w:cs="Century Gothic"/>
          <w:sz w:val="24"/>
          <w:szCs w:val="24"/>
        </w:rPr>
        <w:t xml:space="preserve"> que es una buena idea tener </w:t>
      </w:r>
      <w:r w:rsidR="000F3388">
        <w:rPr>
          <w:rFonts w:ascii="Century Gothic" w:eastAsia="Century Gothic" w:hAnsi="Century Gothic" w:cs="Century Gothic"/>
          <w:sz w:val="24"/>
          <w:szCs w:val="24"/>
        </w:rPr>
        <w:t>t</w:t>
      </w:r>
      <w:r w:rsidRPr="007E289C">
        <w:rPr>
          <w:rFonts w:ascii="Century Gothic" w:eastAsia="Century Gothic" w:hAnsi="Century Gothic" w:cs="Century Gothic"/>
          <w:sz w:val="24"/>
          <w:szCs w:val="24"/>
        </w:rPr>
        <w:t>u dinero para ahorros en una cuenta</w:t>
      </w:r>
      <w:r w:rsidR="000F3388">
        <w:rPr>
          <w:rFonts w:ascii="Century Gothic" w:eastAsia="Century Gothic" w:hAnsi="Century Gothic" w:cs="Century Gothic"/>
          <w:sz w:val="24"/>
          <w:szCs w:val="24"/>
        </w:rPr>
        <w:t xml:space="preserve"> diferente que t</w:t>
      </w:r>
      <w:r w:rsidRPr="007E289C">
        <w:rPr>
          <w:rFonts w:ascii="Century Gothic" w:eastAsia="Century Gothic" w:hAnsi="Century Gothic" w:cs="Century Gothic"/>
          <w:sz w:val="24"/>
          <w:szCs w:val="24"/>
        </w:rPr>
        <w:t xml:space="preserve">u cuenta </w:t>
      </w:r>
      <w:r w:rsidR="004D3BB2">
        <w:rPr>
          <w:rFonts w:ascii="Century Gothic" w:eastAsia="Century Gothic" w:hAnsi="Century Gothic" w:cs="Century Gothic"/>
          <w:sz w:val="24"/>
          <w:szCs w:val="24"/>
        </w:rPr>
        <w:t>de cheques</w:t>
      </w:r>
      <w:r w:rsidRPr="007E289C">
        <w:rPr>
          <w:rFonts w:ascii="Century Gothic" w:eastAsia="Century Gothic" w:hAnsi="Century Gothic" w:cs="Century Gothic"/>
          <w:sz w:val="24"/>
          <w:szCs w:val="24"/>
        </w:rPr>
        <w:t>?</w:t>
      </w:r>
    </w:p>
    <w:p w14:paraId="6D6A5263" w14:textId="47CC5433" w:rsidR="00B15B4E" w:rsidRDefault="00B15B4E">
      <w:pPr>
        <w:spacing w:line="276" w:lineRule="auto"/>
        <w:rPr>
          <w:rFonts w:ascii="Century Gothic" w:eastAsia="Century Gothic" w:hAnsi="Century Gothic" w:cs="Century Gothic"/>
          <w:sz w:val="24"/>
          <w:szCs w:val="24"/>
        </w:rPr>
      </w:pPr>
    </w:p>
    <w:p w14:paraId="6D6A5269" w14:textId="217B5689" w:rsidR="00B15B4E" w:rsidRDefault="00B15B4E">
      <w:pPr>
        <w:pStyle w:val="Heading3"/>
        <w:spacing w:line="276" w:lineRule="auto"/>
        <w:rPr>
          <w:rFonts w:ascii="Century Gothic" w:eastAsia="Century Gothic" w:hAnsi="Century Gothic" w:cs="Century Gothic"/>
          <w:sz w:val="24"/>
          <w:szCs w:val="24"/>
        </w:rPr>
      </w:pPr>
      <w:bookmarkStart w:id="7" w:name="_t4xhwfyv65sw" w:colFirst="0" w:colLast="0"/>
      <w:bookmarkEnd w:id="7"/>
    </w:p>
    <w:p w14:paraId="298EA6C5" w14:textId="15451328" w:rsidR="00982372" w:rsidRDefault="00E933E6" w:rsidP="00982372">
      <w:pPr>
        <w:pStyle w:val="Heading3"/>
        <w:rPr>
          <w:rFonts w:ascii="Century Gothic" w:eastAsia="Century Gothic" w:hAnsi="Century Gothic" w:cs="Century Gothic"/>
          <w:sz w:val="24"/>
          <w:szCs w:val="24"/>
        </w:rPr>
      </w:pPr>
      <w:bookmarkStart w:id="8" w:name="_3ufhdv3smm5g" w:colFirst="0" w:colLast="0"/>
      <w:bookmarkEnd w:id="8"/>
      <w:r w:rsidRPr="00E933E6">
        <w:rPr>
          <w:rFonts w:ascii="Century Gothic" w:eastAsia="Century Gothic" w:hAnsi="Century Gothic" w:cs="Century Gothic"/>
          <w:color w:val="auto"/>
          <w:sz w:val="24"/>
          <w:szCs w:val="24"/>
        </w:rPr>
        <w:t>Parte II: Lean el a</w:t>
      </w:r>
      <w:r w:rsidR="00A02BF2" w:rsidRPr="00E933E6">
        <w:rPr>
          <w:rFonts w:ascii="Century Gothic" w:eastAsia="Century Gothic" w:hAnsi="Century Gothic" w:cs="Century Gothic"/>
          <w:color w:val="auto"/>
          <w:sz w:val="24"/>
          <w:szCs w:val="24"/>
        </w:rPr>
        <w:t>rtículo</w:t>
      </w:r>
      <w:r w:rsidR="00B51F13" w:rsidRPr="00F63010">
        <w:rPr>
          <w:rFonts w:ascii="Century Gothic" w:eastAsia="Century Gothic" w:hAnsi="Century Gothic" w:cs="Century Gothic"/>
          <w:color w:val="auto"/>
          <w:sz w:val="24"/>
          <w:szCs w:val="24"/>
        </w:rPr>
        <w:t>: ¿</w:t>
      </w:r>
      <w:r w:rsidR="002E6DAF" w:rsidRPr="00F63010">
        <w:rPr>
          <w:rFonts w:ascii="Century Gothic" w:eastAsia="Century Gothic" w:hAnsi="Century Gothic" w:cs="Century Gothic"/>
          <w:color w:val="auto"/>
          <w:sz w:val="24"/>
          <w:szCs w:val="24"/>
        </w:rPr>
        <w:t>Que es una cuenta de ahorros?</w:t>
      </w:r>
      <w:r w:rsidR="00982372" w:rsidRPr="00F63010">
        <w:rPr>
          <w:rFonts w:ascii="Century Gothic" w:eastAsia="Century Gothic" w:hAnsi="Century Gothic" w:cs="Century Gothic"/>
          <w:color w:val="auto"/>
          <w:sz w:val="24"/>
          <w:szCs w:val="24"/>
        </w:rPr>
        <w:t xml:space="preserve"> </w:t>
      </w:r>
    </w:p>
    <w:p w14:paraId="6D6A526A" w14:textId="3EFEA52C" w:rsidR="00B15B4E" w:rsidRPr="00E933E6" w:rsidRDefault="00B15B4E">
      <w:pPr>
        <w:pStyle w:val="Heading3"/>
        <w:spacing w:line="276" w:lineRule="auto"/>
        <w:rPr>
          <w:rFonts w:ascii="Century Gothic" w:eastAsia="Century Gothic" w:hAnsi="Century Gothic" w:cs="Century Gothic"/>
          <w:color w:val="auto"/>
          <w:sz w:val="24"/>
          <w:szCs w:val="24"/>
        </w:rPr>
      </w:pPr>
    </w:p>
    <w:p w14:paraId="6D6A526B" w14:textId="1C9C02FF" w:rsidR="00B15B4E" w:rsidRDefault="00B51F13">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¿Qué es una cuenta de ahorros y por qué la usa la gente?  Lea</w:t>
      </w:r>
      <w:r w:rsidR="00E17546">
        <w:rPr>
          <w:rFonts w:ascii="Century Gothic" w:eastAsia="Century Gothic" w:hAnsi="Century Gothic" w:cs="Century Gothic"/>
          <w:sz w:val="24"/>
          <w:szCs w:val="24"/>
        </w:rPr>
        <w:t>n</w:t>
      </w:r>
      <w:r>
        <w:rPr>
          <w:rFonts w:ascii="Century Gothic" w:eastAsia="Century Gothic" w:hAnsi="Century Gothic" w:cs="Century Gothic"/>
          <w:sz w:val="24"/>
          <w:szCs w:val="24"/>
        </w:rPr>
        <w:t xml:space="preserve"> este artículo para aprender más sobre las cuentas de ahorros </w:t>
      </w:r>
      <w:r w:rsidR="00E17546">
        <w:rPr>
          <w:rFonts w:ascii="Century Gothic" w:eastAsia="Century Gothic" w:hAnsi="Century Gothic" w:cs="Century Gothic"/>
          <w:sz w:val="24"/>
          <w:szCs w:val="24"/>
        </w:rPr>
        <w:t>para contestar</w:t>
      </w:r>
      <w:r>
        <w:rPr>
          <w:rFonts w:ascii="Century Gothic" w:eastAsia="Century Gothic" w:hAnsi="Century Gothic" w:cs="Century Gothic"/>
          <w:sz w:val="24"/>
          <w:szCs w:val="24"/>
        </w:rPr>
        <w:t xml:space="preserve"> las preguntas.</w:t>
      </w: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15B4E" w14:paraId="6D6A5279" w14:textId="77777777">
        <w:tc>
          <w:tcPr>
            <w:tcW w:w="10800"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14:paraId="6D6A526C" w14:textId="77777777" w:rsidR="00B15B4E" w:rsidRDefault="00B51F13">
            <w:pPr>
              <w:rPr>
                <w:rFonts w:ascii="Roboto" w:eastAsia="Roboto" w:hAnsi="Roboto" w:cs="Roboto"/>
                <w:b/>
                <w:sz w:val="28"/>
                <w:szCs w:val="28"/>
              </w:rPr>
            </w:pPr>
            <w:r>
              <w:rPr>
                <w:rFonts w:ascii="Roboto" w:eastAsia="Roboto" w:hAnsi="Roboto" w:cs="Roboto"/>
                <w:b/>
                <w:sz w:val="28"/>
                <w:szCs w:val="28"/>
              </w:rPr>
              <w:t>¿Qué es una cuenta de ahorros?</w:t>
            </w:r>
          </w:p>
          <w:p w14:paraId="6D6A526D" w14:textId="77777777" w:rsidR="00B15B4E" w:rsidRDefault="00B15B4E">
            <w:pPr>
              <w:rPr>
                <w:rFonts w:ascii="Roboto" w:eastAsia="Roboto" w:hAnsi="Roboto" w:cs="Roboto"/>
                <w:b/>
                <w:sz w:val="24"/>
                <w:szCs w:val="24"/>
              </w:rPr>
            </w:pPr>
          </w:p>
          <w:p w14:paraId="6D6A526E" w14:textId="77777777" w:rsidR="00B15B4E" w:rsidRDefault="00B51F13">
            <w:pPr>
              <w:rPr>
                <w:rFonts w:ascii="Roboto" w:eastAsia="Roboto" w:hAnsi="Roboto" w:cs="Roboto"/>
                <w:sz w:val="24"/>
                <w:szCs w:val="24"/>
              </w:rPr>
            </w:pPr>
            <w:r>
              <w:rPr>
                <w:rFonts w:ascii="Roboto" w:eastAsia="Roboto" w:hAnsi="Roboto" w:cs="Roboto"/>
                <w:sz w:val="24"/>
                <w:szCs w:val="24"/>
              </w:rPr>
              <w:t>Una cuenta de ahorros es un lugar donde puede guardar su dinero de manera segura y ganar dinero en intereses.</w:t>
            </w:r>
          </w:p>
          <w:p w14:paraId="6D6A526F" w14:textId="77777777" w:rsidR="00B15B4E" w:rsidRDefault="00B15B4E">
            <w:pPr>
              <w:rPr>
                <w:rFonts w:ascii="Roboto" w:eastAsia="Roboto" w:hAnsi="Roboto" w:cs="Roboto"/>
                <w:sz w:val="24"/>
                <w:szCs w:val="24"/>
              </w:rPr>
            </w:pPr>
          </w:p>
          <w:p w14:paraId="6D6A5270" w14:textId="7D2134D8" w:rsidR="00B15B4E" w:rsidRDefault="00B51F13">
            <w:pPr>
              <w:numPr>
                <w:ilvl w:val="0"/>
                <w:numId w:val="7"/>
              </w:numPr>
              <w:rPr>
                <w:rFonts w:ascii="Roboto" w:eastAsia="Roboto" w:hAnsi="Roboto" w:cs="Roboto"/>
                <w:b/>
                <w:sz w:val="24"/>
                <w:szCs w:val="24"/>
              </w:rPr>
            </w:pPr>
            <w:r>
              <w:rPr>
                <w:rFonts w:ascii="Roboto" w:eastAsia="Roboto" w:hAnsi="Roboto" w:cs="Roboto"/>
                <w:b/>
                <w:sz w:val="24"/>
                <w:szCs w:val="24"/>
              </w:rPr>
              <w:t>Por qué se necesita una cuenta de ahorros:</w:t>
            </w:r>
            <w:r>
              <w:rPr>
                <w:rFonts w:ascii="Roboto" w:eastAsia="Roboto" w:hAnsi="Roboto" w:cs="Roboto"/>
                <w:sz w:val="24"/>
                <w:szCs w:val="24"/>
              </w:rPr>
              <w:t xml:space="preserve"> Una cuenta de ahorros le permite ahorrar dinero que no necesita inmediatamente, pero que puede necesitar en el futuro.  Por ejemplo: unas vacaciones, una cosa que quería comprar o ahorrar para cubrir los gastos en un</w:t>
            </w:r>
            <w:r w:rsidR="00A315FC">
              <w:rPr>
                <w:rFonts w:ascii="Roboto" w:eastAsia="Roboto" w:hAnsi="Roboto" w:cs="Roboto"/>
                <w:sz w:val="24"/>
                <w:szCs w:val="24"/>
              </w:rPr>
              <w:t>a</w:t>
            </w:r>
            <w:r>
              <w:rPr>
                <w:rFonts w:ascii="Roboto" w:eastAsia="Roboto" w:hAnsi="Roboto" w:cs="Roboto"/>
                <w:sz w:val="24"/>
                <w:szCs w:val="24"/>
              </w:rPr>
              <w:t xml:space="preserve"> emergencia.</w:t>
            </w:r>
          </w:p>
          <w:p w14:paraId="6D6A5271" w14:textId="77777777" w:rsidR="00B15B4E" w:rsidRDefault="00B51F13">
            <w:pPr>
              <w:numPr>
                <w:ilvl w:val="0"/>
                <w:numId w:val="7"/>
              </w:numPr>
              <w:rPr>
                <w:rFonts w:ascii="Roboto" w:eastAsia="Roboto" w:hAnsi="Roboto" w:cs="Roboto"/>
                <w:b/>
                <w:sz w:val="24"/>
                <w:szCs w:val="24"/>
              </w:rPr>
            </w:pPr>
            <w:r>
              <w:rPr>
                <w:rFonts w:ascii="Roboto" w:eastAsia="Roboto" w:hAnsi="Roboto" w:cs="Roboto"/>
                <w:b/>
                <w:sz w:val="24"/>
                <w:szCs w:val="24"/>
              </w:rPr>
              <w:t xml:space="preserve">Se gana intereses: </w:t>
            </w:r>
            <w:r>
              <w:rPr>
                <w:rFonts w:ascii="Roboto" w:eastAsia="Roboto" w:hAnsi="Roboto" w:cs="Roboto"/>
                <w:sz w:val="24"/>
                <w:szCs w:val="24"/>
              </w:rPr>
              <w:t xml:space="preserve">El dinero en una cuenta de ahorros gana intereses - ¡su dinero gana dinero! (Nota: Las cuentas corrientes de cheques pueden ganar intereses muchas veces también, pero es un interés más </w:t>
            </w:r>
            <w:r>
              <w:rPr>
                <w:rFonts w:ascii="Roboto" w:eastAsia="Roboto" w:hAnsi="Roboto" w:cs="Roboto"/>
                <w:i/>
                <w:sz w:val="24"/>
                <w:szCs w:val="24"/>
              </w:rPr>
              <w:t>bajo</w:t>
            </w:r>
            <w:r>
              <w:rPr>
                <w:rFonts w:ascii="Roboto" w:eastAsia="Roboto" w:hAnsi="Roboto" w:cs="Roboto"/>
                <w:sz w:val="24"/>
                <w:szCs w:val="24"/>
              </w:rPr>
              <w:t>).</w:t>
            </w:r>
          </w:p>
          <w:p w14:paraId="6D6A5272" w14:textId="77777777" w:rsidR="00B15B4E" w:rsidRDefault="00B51F13">
            <w:pPr>
              <w:numPr>
                <w:ilvl w:val="0"/>
                <w:numId w:val="7"/>
              </w:numPr>
              <w:rPr>
                <w:rFonts w:ascii="Roboto" w:eastAsia="Roboto" w:hAnsi="Roboto" w:cs="Roboto"/>
                <w:b/>
                <w:sz w:val="24"/>
                <w:szCs w:val="24"/>
              </w:rPr>
            </w:pPr>
            <w:r>
              <w:rPr>
                <w:rFonts w:ascii="Roboto" w:eastAsia="Roboto" w:hAnsi="Roboto" w:cs="Roboto"/>
                <w:b/>
                <w:sz w:val="24"/>
                <w:szCs w:val="24"/>
              </w:rPr>
              <w:lastRenderedPageBreak/>
              <w:t xml:space="preserve">No puede usar el dinero en su cuenta de ahorros con tanta frecuencia: </w:t>
            </w:r>
            <w:r>
              <w:rPr>
                <w:rFonts w:ascii="Roboto" w:eastAsia="Roboto" w:hAnsi="Roboto" w:cs="Roboto"/>
                <w:sz w:val="24"/>
                <w:szCs w:val="24"/>
              </w:rPr>
              <w:t xml:space="preserve">Una cuenta de ahorros es para compras que no hace con frecuencia.  Es más, por ley solamente puede transferir o sacar dinero de una cuenta de ahorros 6 veces o menos al mes!  Si es más, tiene que pagar una cuota. </w:t>
            </w:r>
          </w:p>
          <w:p w14:paraId="6D6A5273" w14:textId="77777777" w:rsidR="00B15B4E" w:rsidRDefault="00B51F13">
            <w:pPr>
              <w:numPr>
                <w:ilvl w:val="0"/>
                <w:numId w:val="7"/>
              </w:numPr>
              <w:rPr>
                <w:rFonts w:ascii="Roboto" w:eastAsia="Roboto" w:hAnsi="Roboto" w:cs="Roboto"/>
                <w:b/>
                <w:sz w:val="24"/>
                <w:szCs w:val="24"/>
              </w:rPr>
            </w:pPr>
            <w:r>
              <w:rPr>
                <w:rFonts w:ascii="Roboto" w:eastAsia="Roboto" w:hAnsi="Roboto" w:cs="Roboto"/>
                <w:b/>
                <w:sz w:val="24"/>
                <w:szCs w:val="24"/>
              </w:rPr>
              <w:t xml:space="preserve">Asegurado por el FDIC: </w:t>
            </w:r>
            <w:r>
              <w:rPr>
                <w:rFonts w:ascii="Roboto" w:eastAsia="Roboto" w:hAnsi="Roboto" w:cs="Roboto"/>
                <w:sz w:val="24"/>
                <w:szCs w:val="24"/>
              </w:rPr>
              <w:t>Cuando se abre una cuenta de ahorros, es importante verificar si está asegurado por el FDIC (la mayoría sí están).  Asegurado por el FDIC significa que el gobierno federal asegura hasta $250,000 del dinero en su cuenta en el caso que falle el banco.</w:t>
            </w:r>
          </w:p>
          <w:p w14:paraId="6D6A5274" w14:textId="35EB0FCC" w:rsidR="00B15B4E" w:rsidRDefault="00B51F13">
            <w:pPr>
              <w:numPr>
                <w:ilvl w:val="0"/>
                <w:numId w:val="7"/>
              </w:numPr>
              <w:rPr>
                <w:rFonts w:ascii="Roboto" w:eastAsia="Roboto" w:hAnsi="Roboto" w:cs="Roboto"/>
                <w:b/>
                <w:sz w:val="24"/>
                <w:szCs w:val="24"/>
              </w:rPr>
            </w:pPr>
            <w:r>
              <w:rPr>
                <w:rFonts w:ascii="Roboto" w:eastAsia="Roboto" w:hAnsi="Roboto" w:cs="Roboto"/>
                <w:b/>
                <w:sz w:val="24"/>
                <w:szCs w:val="24"/>
              </w:rPr>
              <w:t xml:space="preserve">Las cuentas solamente </w:t>
            </w:r>
            <w:r w:rsidR="00085C57">
              <w:rPr>
                <w:rFonts w:ascii="Roboto" w:eastAsia="Roboto" w:hAnsi="Roboto" w:cs="Roboto"/>
                <w:b/>
                <w:sz w:val="24"/>
                <w:szCs w:val="24"/>
              </w:rPr>
              <w:t>en linea (</w:t>
            </w:r>
            <w:r>
              <w:rPr>
                <w:rFonts w:ascii="Roboto" w:eastAsia="Roboto" w:hAnsi="Roboto" w:cs="Roboto"/>
                <w:b/>
                <w:sz w:val="24"/>
                <w:szCs w:val="24"/>
              </w:rPr>
              <w:t>online</w:t>
            </w:r>
            <w:r w:rsidR="00085C57">
              <w:rPr>
                <w:rFonts w:ascii="Roboto" w:eastAsia="Roboto" w:hAnsi="Roboto" w:cs="Roboto"/>
                <w:b/>
                <w:sz w:val="24"/>
                <w:szCs w:val="24"/>
              </w:rPr>
              <w:t>)</w:t>
            </w:r>
            <w:r>
              <w:rPr>
                <w:rFonts w:ascii="Roboto" w:eastAsia="Roboto" w:hAnsi="Roboto" w:cs="Roboto"/>
                <w:b/>
                <w:sz w:val="24"/>
                <w:szCs w:val="24"/>
              </w:rPr>
              <w:t>:</w:t>
            </w:r>
            <w:r>
              <w:rPr>
                <w:rFonts w:ascii="Roboto" w:eastAsia="Roboto" w:hAnsi="Roboto" w:cs="Roboto"/>
                <w:sz w:val="24"/>
                <w:szCs w:val="24"/>
              </w:rPr>
              <w:t xml:space="preserve"> Una cuenta de ahorros solamente</w:t>
            </w:r>
            <w:r w:rsidR="00085C57">
              <w:rPr>
                <w:rFonts w:ascii="Roboto" w:eastAsia="Roboto" w:hAnsi="Roboto" w:cs="Roboto"/>
                <w:sz w:val="24"/>
                <w:szCs w:val="24"/>
              </w:rPr>
              <w:t xml:space="preserve"> en linea</w:t>
            </w:r>
            <w:r>
              <w:rPr>
                <w:rFonts w:ascii="Roboto" w:eastAsia="Roboto" w:hAnsi="Roboto" w:cs="Roboto"/>
                <w:sz w:val="24"/>
                <w:szCs w:val="24"/>
              </w:rPr>
              <w:t xml:space="preserve"> </w:t>
            </w:r>
            <w:r w:rsidR="00085C57">
              <w:rPr>
                <w:rFonts w:ascii="Roboto" w:eastAsia="Roboto" w:hAnsi="Roboto" w:cs="Roboto"/>
                <w:sz w:val="24"/>
                <w:szCs w:val="24"/>
              </w:rPr>
              <w:t>(online)</w:t>
            </w:r>
            <w:r w:rsidR="009A4D0F">
              <w:rPr>
                <w:rFonts w:ascii="Roboto" w:eastAsia="Roboto" w:hAnsi="Roboto" w:cs="Roboto"/>
                <w:sz w:val="24"/>
                <w:szCs w:val="24"/>
              </w:rPr>
              <w:t xml:space="preserve"> </w:t>
            </w:r>
            <w:r>
              <w:rPr>
                <w:rFonts w:ascii="Roboto" w:eastAsia="Roboto" w:hAnsi="Roboto" w:cs="Roboto"/>
                <w:sz w:val="24"/>
                <w:szCs w:val="24"/>
              </w:rPr>
              <w:t>significa que no hay un sucursal o lugar físico del banco o de la cooperativa de crédito donde puede acceder su dinero y depositar, transferir o sacar efectivo.  Enton</w:t>
            </w:r>
            <w:r w:rsidR="009A4D0F">
              <w:rPr>
                <w:rFonts w:ascii="Roboto" w:eastAsia="Roboto" w:hAnsi="Roboto" w:cs="Roboto"/>
                <w:sz w:val="24"/>
                <w:szCs w:val="24"/>
              </w:rPr>
              <w:t>c</w:t>
            </w:r>
            <w:r>
              <w:rPr>
                <w:rFonts w:ascii="Roboto" w:eastAsia="Roboto" w:hAnsi="Roboto" w:cs="Roboto"/>
                <w:sz w:val="24"/>
                <w:szCs w:val="24"/>
              </w:rPr>
              <w:t xml:space="preserve">es, todo se hace online o con una aplicación en el teléfono.  Las cuentas de ahorros online normalmente tienen un interés más alto que las cuentas de ahorros tradicionales porque no tienen que cubrir los costos de mantener los edificios.  Si quiere depositar dinero en efectivo en la cuenta de ahorros solamente online, necesitaría depositar el dinero en una cuenta corriente de cheques y transferir el dinero a la cuenta de ahorros. </w:t>
            </w:r>
          </w:p>
          <w:p w14:paraId="6D6A5275" w14:textId="77777777" w:rsidR="00B15B4E" w:rsidRDefault="00B15B4E">
            <w:pPr>
              <w:rPr>
                <w:rFonts w:ascii="Roboto" w:eastAsia="Roboto" w:hAnsi="Roboto" w:cs="Roboto"/>
                <w:b/>
                <w:sz w:val="24"/>
                <w:szCs w:val="24"/>
              </w:rPr>
            </w:pPr>
          </w:p>
          <w:p w14:paraId="6D6A5276" w14:textId="77777777" w:rsidR="00B15B4E" w:rsidRDefault="00B51F13">
            <w:pPr>
              <w:rPr>
                <w:rFonts w:ascii="Roboto" w:eastAsia="Roboto" w:hAnsi="Roboto" w:cs="Roboto"/>
                <w:sz w:val="24"/>
                <w:szCs w:val="24"/>
              </w:rPr>
            </w:pPr>
            <w:r>
              <w:rPr>
                <w:rFonts w:ascii="Roboto" w:eastAsia="Roboto" w:hAnsi="Roboto" w:cs="Roboto"/>
                <w:sz w:val="24"/>
                <w:szCs w:val="24"/>
              </w:rPr>
              <w:t xml:space="preserve">¡Las cuentas de ahorros pueden ser una manera buena de ahorrar dinero para su futuro! </w:t>
            </w:r>
          </w:p>
          <w:p w14:paraId="6D6A5277" w14:textId="77777777" w:rsidR="00B15B4E" w:rsidRDefault="00B15B4E">
            <w:pPr>
              <w:rPr>
                <w:rFonts w:ascii="Roboto" w:eastAsia="Roboto" w:hAnsi="Roboto" w:cs="Roboto"/>
                <w:sz w:val="24"/>
                <w:szCs w:val="24"/>
              </w:rPr>
            </w:pPr>
          </w:p>
          <w:p w14:paraId="6D6A5278" w14:textId="77777777" w:rsidR="00B15B4E" w:rsidRDefault="009B186A">
            <w:pPr>
              <w:jc w:val="right"/>
              <w:rPr>
                <w:rFonts w:ascii="Roboto" w:eastAsia="Roboto" w:hAnsi="Roboto" w:cs="Roboto"/>
                <w:sz w:val="24"/>
                <w:szCs w:val="24"/>
              </w:rPr>
            </w:pPr>
            <w:hyperlink r:id="rId8">
              <w:r w:rsidR="00B51F13">
                <w:rPr>
                  <w:rFonts w:ascii="Roboto" w:eastAsia="Roboto" w:hAnsi="Roboto" w:cs="Roboto"/>
                  <w:color w:val="1155CC"/>
                  <w:sz w:val="24"/>
                  <w:szCs w:val="24"/>
                  <w:u w:val="single"/>
                </w:rPr>
                <w:t>Source</w:t>
              </w:r>
            </w:hyperlink>
          </w:p>
        </w:tc>
      </w:tr>
    </w:tbl>
    <w:p w14:paraId="6D6A527A" w14:textId="77777777" w:rsidR="00B15B4E" w:rsidRDefault="00B15B4E">
      <w:pPr>
        <w:spacing w:line="276" w:lineRule="auto"/>
        <w:rPr>
          <w:rFonts w:ascii="Century Gothic" w:eastAsia="Century Gothic" w:hAnsi="Century Gothic" w:cs="Century Gothic"/>
          <w:sz w:val="24"/>
          <w:szCs w:val="24"/>
        </w:rPr>
      </w:pPr>
    </w:p>
    <w:p w14:paraId="04B2D3B1" w14:textId="77777777" w:rsidR="009B186A" w:rsidRPr="00633B91" w:rsidRDefault="000B7E84" w:rsidP="009B186A">
      <w:pPr>
        <w:tabs>
          <w:tab w:val="left" w:pos="2910"/>
        </w:tabs>
        <w:rPr>
          <w:sz w:val="24"/>
          <w:szCs w:val="24"/>
        </w:rPr>
      </w:pPr>
      <w:r>
        <w:rPr>
          <w:rFonts w:ascii="Century Gothic" w:eastAsia="Century Gothic" w:hAnsi="Century Gothic" w:cs="Century Gothic"/>
          <w:b/>
          <w:sz w:val="24"/>
          <w:szCs w:val="24"/>
        </w:rPr>
        <w:t xml:space="preserve">Parte III: </w:t>
      </w:r>
      <w:r w:rsidR="009B186A" w:rsidRPr="00633B91">
        <w:rPr>
          <w:rStyle w:val="normaltextrun"/>
          <w:rFonts w:ascii="Century Gothic" w:hAnsi="Century Gothic"/>
          <w:b/>
          <w:bCs/>
          <w:color w:val="000000"/>
          <w:sz w:val="24"/>
          <w:szCs w:val="24"/>
          <w:shd w:val="clear" w:color="auto" w:fill="FFFFFF"/>
          <w:lang w:val="es-419"/>
        </w:rPr>
        <w:t>Platíquenlo </w:t>
      </w:r>
      <w:r w:rsidR="009B186A" w:rsidRPr="00633B91">
        <w:rPr>
          <w:rStyle w:val="eop"/>
          <w:rFonts w:ascii="Century Gothic" w:hAnsi="Century Gothic"/>
          <w:color w:val="000000"/>
          <w:sz w:val="24"/>
          <w:szCs w:val="24"/>
          <w:shd w:val="clear" w:color="auto" w:fill="FFFFFF"/>
        </w:rPr>
        <w:t> </w:t>
      </w:r>
    </w:p>
    <w:p w14:paraId="06CCF110" w14:textId="77777777" w:rsidR="000B7E84" w:rsidRPr="000B7E84" w:rsidRDefault="000B7E84">
      <w:pPr>
        <w:spacing w:line="276" w:lineRule="auto"/>
        <w:rPr>
          <w:rFonts w:ascii="Century Gothic" w:eastAsia="Century Gothic" w:hAnsi="Century Gothic" w:cs="Century Gothic"/>
          <w:b/>
          <w:sz w:val="24"/>
          <w:szCs w:val="24"/>
        </w:rPr>
      </w:pPr>
    </w:p>
    <w:p w14:paraId="6D6A527C" w14:textId="77777777" w:rsidR="00B15B4E" w:rsidRDefault="00B51F13" w:rsidP="00B1338D">
      <w:pPr>
        <w:rPr>
          <w:rFonts w:ascii="Century Gothic" w:eastAsia="Century Gothic" w:hAnsi="Century Gothic" w:cs="Century Gothic"/>
          <w:sz w:val="24"/>
          <w:szCs w:val="24"/>
        </w:rPr>
      </w:pPr>
      <w:r>
        <w:rPr>
          <w:rFonts w:ascii="Century Gothic" w:eastAsia="Century Gothic" w:hAnsi="Century Gothic" w:cs="Century Gothic"/>
          <w:sz w:val="24"/>
          <w:szCs w:val="24"/>
        </w:rPr>
        <w:t>Piense en lo que escribió cuando habló con su compañero de clase.  ¿Qué añadiría a su respuesta ahora que sabe más sobre las cuentas de ahorros?</w:t>
      </w:r>
    </w:p>
    <w:p w14:paraId="6D6A5282" w14:textId="77777777" w:rsidR="00B15B4E" w:rsidRDefault="00B15B4E">
      <w:pPr>
        <w:spacing w:line="276" w:lineRule="auto"/>
        <w:rPr>
          <w:rFonts w:ascii="Century Gothic" w:eastAsia="Century Gothic" w:hAnsi="Century Gothic" w:cs="Century Gothic"/>
          <w:sz w:val="24"/>
          <w:szCs w:val="24"/>
        </w:rPr>
      </w:pPr>
    </w:p>
    <w:p w14:paraId="6D6A5283" w14:textId="77777777" w:rsidR="00B15B4E" w:rsidRDefault="00B51F13" w:rsidP="00B1338D">
      <w:pPr>
        <w:rPr>
          <w:rFonts w:ascii="Century Gothic" w:eastAsia="Century Gothic" w:hAnsi="Century Gothic" w:cs="Century Gothic"/>
          <w:sz w:val="24"/>
          <w:szCs w:val="24"/>
        </w:rPr>
      </w:pPr>
      <w:r>
        <w:rPr>
          <w:rFonts w:ascii="Century Gothic" w:eastAsia="Century Gothic" w:hAnsi="Century Gothic" w:cs="Century Gothic"/>
          <w:sz w:val="24"/>
          <w:szCs w:val="24"/>
        </w:rPr>
        <w:t>¿Por qué cree que hay un límite en las veces que puede sacar o transferir dinero de una cuenta de ahorros?</w:t>
      </w:r>
    </w:p>
    <w:p w14:paraId="6D6A5289" w14:textId="77777777" w:rsidR="00B15B4E" w:rsidRDefault="00B15B4E">
      <w:pPr>
        <w:spacing w:line="276" w:lineRule="auto"/>
        <w:rPr>
          <w:rFonts w:ascii="Century Gothic" w:eastAsia="Century Gothic" w:hAnsi="Century Gothic" w:cs="Century Gothic"/>
          <w:sz w:val="24"/>
          <w:szCs w:val="24"/>
        </w:rPr>
      </w:pPr>
    </w:p>
    <w:p w14:paraId="6D6A528A" w14:textId="3822F347" w:rsidR="00B15B4E" w:rsidRDefault="00A34082">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Su prima tiene ganas de empezar a ahorrar con una cuenta de ahorros ya que empezó su primer trabajo.  ¿Qué son TRES cosas que recomienda usted que pregunte ella al cajero en el banco cuando abre la cuenta?</w:t>
      </w:r>
    </w:p>
    <w:p w14:paraId="6D6A528D" w14:textId="77777777" w:rsidR="00B15B4E" w:rsidRDefault="00B15B4E">
      <w:pPr>
        <w:spacing w:line="276" w:lineRule="auto"/>
      </w:pPr>
    </w:p>
    <w:p w14:paraId="6D6A528E" w14:textId="3E1A3C1A" w:rsidR="00B15B4E" w:rsidRDefault="00E15090">
      <w:pPr>
        <w:pStyle w:val="Heading3"/>
        <w:spacing w:line="276" w:lineRule="auto"/>
        <w:rPr>
          <w:rFonts w:ascii="Century Gothic" w:eastAsia="Century Gothic" w:hAnsi="Century Gothic" w:cs="Century Gothic"/>
          <w:color w:val="auto"/>
          <w:sz w:val="24"/>
          <w:szCs w:val="24"/>
        </w:rPr>
      </w:pPr>
      <w:bookmarkStart w:id="9" w:name="_lfbogrqqvhjx" w:colFirst="0" w:colLast="0"/>
      <w:bookmarkEnd w:id="9"/>
      <w:r w:rsidRPr="00A7373C">
        <w:rPr>
          <w:rFonts w:ascii="Century Gothic" w:eastAsia="Century Gothic" w:hAnsi="Century Gothic" w:cs="Century Gothic"/>
          <w:color w:val="auto"/>
          <w:sz w:val="24"/>
          <w:szCs w:val="24"/>
        </w:rPr>
        <w:t xml:space="preserve">Parte IV. </w:t>
      </w:r>
      <w:r w:rsidR="00B51F13" w:rsidRPr="00A7373C">
        <w:rPr>
          <w:rFonts w:ascii="Century Gothic" w:eastAsia="Century Gothic" w:hAnsi="Century Gothic" w:cs="Century Gothic"/>
          <w:color w:val="auto"/>
          <w:sz w:val="24"/>
          <w:szCs w:val="24"/>
        </w:rPr>
        <w:t>I</w:t>
      </w:r>
      <w:r w:rsidR="009B186A">
        <w:rPr>
          <w:rFonts w:ascii="Century Gothic" w:eastAsia="Century Gothic" w:hAnsi="Century Gothic" w:cs="Century Gothic"/>
          <w:color w:val="auto"/>
          <w:sz w:val="24"/>
          <w:szCs w:val="24"/>
        </w:rPr>
        <w:t>nfografica</w:t>
      </w:r>
      <w:r w:rsidR="00B51F13" w:rsidRPr="00A7373C">
        <w:rPr>
          <w:rFonts w:ascii="Century Gothic" w:eastAsia="Century Gothic" w:hAnsi="Century Gothic" w:cs="Century Gothic"/>
          <w:color w:val="auto"/>
          <w:sz w:val="24"/>
          <w:szCs w:val="24"/>
        </w:rPr>
        <w:t xml:space="preserve">: ¿Cuál es la diferencia entre una cuenta de cheques y una cuenta de ahorros? </w:t>
      </w:r>
    </w:p>
    <w:p w14:paraId="448476F4" w14:textId="77777777" w:rsidR="00A7373C" w:rsidRPr="00A7373C" w:rsidRDefault="00A7373C" w:rsidP="00A7373C"/>
    <w:p w14:paraId="6D6A528F" w14:textId="5563DFCC" w:rsidR="00B15B4E" w:rsidRDefault="00B51F13">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Las cuentas de cheques y las cuentas de ahorros son herramientas importantes para manejar su dinero, pero cada tipo de cuenta tiene una objetivo diferente.  Lea la infografía para aprender más sobre cómo son diferentes estos tipos de cuentas.  Entonces, conteste las preguntas.</w:t>
      </w:r>
    </w:p>
    <w:p w14:paraId="6D6A5290" w14:textId="77777777" w:rsidR="00B15B4E" w:rsidRDefault="00B15B4E">
      <w:pPr>
        <w:spacing w:line="276" w:lineRule="auto"/>
        <w:rPr>
          <w:rFonts w:ascii="Century Gothic" w:eastAsia="Century Gothic" w:hAnsi="Century Gothic" w:cs="Century Gothic"/>
          <w:sz w:val="24"/>
          <w:szCs w:val="24"/>
        </w:rPr>
      </w:pPr>
    </w:p>
    <w:p w14:paraId="7CE6FC0F" w14:textId="77777777" w:rsidR="00A7373C" w:rsidRDefault="00A7373C">
      <w:pPr>
        <w:spacing w:line="276" w:lineRule="auto"/>
        <w:rPr>
          <w:rFonts w:ascii="Century Gothic" w:eastAsia="Century Gothic" w:hAnsi="Century Gothic" w:cs="Century Gothic"/>
          <w:sz w:val="24"/>
          <w:szCs w:val="24"/>
        </w:rPr>
      </w:pPr>
    </w:p>
    <w:tbl>
      <w:tblPr>
        <w:tblStyle w:val="a8"/>
        <w:tblW w:w="10800" w:type="dxa"/>
        <w:jc w:val="center"/>
        <w:tblBorders>
          <w:top w:val="single" w:sz="24" w:space="0" w:color="0B5394"/>
          <w:left w:val="single" w:sz="24" w:space="0" w:color="0B5394"/>
          <w:bottom w:val="single" w:sz="24" w:space="0" w:color="0B5394"/>
          <w:right w:val="single" w:sz="24" w:space="0" w:color="0B5394"/>
          <w:insideH w:val="single" w:sz="24" w:space="0" w:color="0B5394"/>
          <w:insideV w:val="single" w:sz="24" w:space="0" w:color="0B5394"/>
        </w:tblBorders>
        <w:tblLayout w:type="fixed"/>
        <w:tblLook w:val="0600" w:firstRow="0" w:lastRow="0" w:firstColumn="0" w:lastColumn="0" w:noHBand="1" w:noVBand="1"/>
      </w:tblPr>
      <w:tblGrid>
        <w:gridCol w:w="5445"/>
        <w:gridCol w:w="5355"/>
      </w:tblGrid>
      <w:tr w:rsidR="00B15B4E" w14:paraId="6D6A5292" w14:textId="77777777">
        <w:trPr>
          <w:trHeight w:val="480"/>
          <w:jc w:val="center"/>
        </w:trPr>
        <w:tc>
          <w:tcPr>
            <w:tcW w:w="10800" w:type="dxa"/>
            <w:gridSpan w:val="2"/>
            <w:shd w:val="clear" w:color="auto" w:fill="F3F3F3"/>
            <w:tcMar>
              <w:top w:w="100" w:type="dxa"/>
              <w:left w:w="100" w:type="dxa"/>
              <w:bottom w:w="100" w:type="dxa"/>
              <w:right w:w="100" w:type="dxa"/>
            </w:tcMar>
          </w:tcPr>
          <w:p w14:paraId="6D6A5291" w14:textId="0DC5332C" w:rsidR="00B15B4E" w:rsidRDefault="00B51F13" w:rsidP="009B186A">
            <w:pPr>
              <w:pBdr>
                <w:top w:val="nil"/>
                <w:left w:val="nil"/>
                <w:bottom w:val="nil"/>
                <w:right w:val="nil"/>
                <w:between w:val="nil"/>
              </w:pBdr>
              <w:rPr>
                <w:rFonts w:ascii="Century Gothic" w:eastAsia="Century Gothic" w:hAnsi="Century Gothic" w:cs="Century Gothic"/>
                <w:b/>
                <w:color w:val="351C75"/>
                <w:sz w:val="28"/>
                <w:szCs w:val="28"/>
              </w:rPr>
            </w:pPr>
            <w:r>
              <w:rPr>
                <w:rFonts w:ascii="Century Gothic" w:eastAsia="Century Gothic" w:hAnsi="Century Gothic" w:cs="Century Gothic"/>
                <w:b/>
                <w:color w:val="351C75"/>
                <w:sz w:val="28"/>
                <w:szCs w:val="28"/>
              </w:rPr>
              <w:t xml:space="preserve">Una cuenta de CHEQUES       </w:t>
            </w:r>
            <w:r>
              <w:rPr>
                <w:rFonts w:ascii="Segoe UI Symbol" w:eastAsia="Century Gothic" w:hAnsi="Segoe UI Symbol" w:cs="Segoe UI Symbol"/>
                <w:b/>
                <w:color w:val="351C75"/>
                <w:sz w:val="36"/>
                <w:szCs w:val="36"/>
              </w:rPr>
              <w:t>🆚</w:t>
            </w:r>
            <w:r>
              <w:rPr>
                <w:rFonts w:ascii="Century Gothic" w:eastAsia="Century Gothic" w:hAnsi="Century Gothic" w:cs="Century Gothic"/>
                <w:b/>
                <w:color w:val="351C75"/>
                <w:sz w:val="36"/>
                <w:szCs w:val="36"/>
              </w:rPr>
              <w:t xml:space="preserve">        </w:t>
            </w:r>
            <w:r>
              <w:rPr>
                <w:rFonts w:ascii="Century Gothic" w:eastAsia="Century Gothic" w:hAnsi="Century Gothic" w:cs="Century Gothic"/>
                <w:b/>
                <w:color w:val="351C75"/>
                <w:sz w:val="28"/>
                <w:szCs w:val="28"/>
              </w:rPr>
              <w:t>Una cuenta de AHORROS</w:t>
            </w:r>
          </w:p>
        </w:tc>
      </w:tr>
      <w:tr w:rsidR="00B15B4E" w14:paraId="6D6A5295" w14:textId="77777777">
        <w:trPr>
          <w:jc w:val="center"/>
        </w:trPr>
        <w:tc>
          <w:tcPr>
            <w:tcW w:w="5445" w:type="dxa"/>
            <w:shd w:val="clear" w:color="auto" w:fill="6D9EEB"/>
            <w:tcMar>
              <w:top w:w="100" w:type="dxa"/>
              <w:left w:w="100" w:type="dxa"/>
              <w:bottom w:w="100" w:type="dxa"/>
              <w:right w:w="100" w:type="dxa"/>
            </w:tcMar>
          </w:tcPr>
          <w:p w14:paraId="6D6A5293" w14:textId="77777777" w:rsidR="00B15B4E" w:rsidRDefault="00B51F13">
            <w:pPr>
              <w:numPr>
                <w:ilvl w:val="0"/>
                <w:numId w:val="9"/>
              </w:numPr>
              <w:pBdr>
                <w:top w:val="nil"/>
                <w:left w:val="nil"/>
                <w:bottom w:val="nil"/>
                <w:right w:val="nil"/>
                <w:between w:val="nil"/>
              </w:pBdr>
              <w:rPr>
                <w:rFonts w:ascii="Century Gothic" w:eastAsia="Century Gothic" w:hAnsi="Century Gothic" w:cs="Century Gothic"/>
                <w:color w:val="FFFFFF"/>
                <w:sz w:val="24"/>
                <w:szCs w:val="24"/>
              </w:rPr>
            </w:pPr>
            <w:r>
              <w:rPr>
                <w:rFonts w:ascii="Century Gothic" w:eastAsia="Century Gothic" w:hAnsi="Century Gothic" w:cs="Century Gothic"/>
                <w:color w:val="FFFFFF"/>
                <w:sz w:val="24"/>
                <w:szCs w:val="24"/>
              </w:rPr>
              <w:t>Ofrece acceso fácil a su dinero para:</w:t>
            </w:r>
          </w:p>
        </w:tc>
        <w:tc>
          <w:tcPr>
            <w:tcW w:w="5355" w:type="dxa"/>
            <w:shd w:val="clear" w:color="auto" w:fill="3D85C6"/>
            <w:tcMar>
              <w:top w:w="100" w:type="dxa"/>
              <w:left w:w="100" w:type="dxa"/>
              <w:bottom w:w="100" w:type="dxa"/>
              <w:right w:w="100" w:type="dxa"/>
            </w:tcMar>
          </w:tcPr>
          <w:p w14:paraId="6D6A5294" w14:textId="77777777" w:rsidR="00B15B4E" w:rsidRDefault="00B51F13">
            <w:pPr>
              <w:numPr>
                <w:ilvl w:val="0"/>
                <w:numId w:val="5"/>
              </w:numPr>
              <w:pBdr>
                <w:top w:val="nil"/>
                <w:left w:val="nil"/>
                <w:bottom w:val="nil"/>
                <w:right w:val="nil"/>
                <w:between w:val="nil"/>
              </w:pBdr>
              <w:rPr>
                <w:rFonts w:ascii="Century Gothic" w:eastAsia="Century Gothic" w:hAnsi="Century Gothic" w:cs="Century Gothic"/>
                <w:color w:val="FFFFFF"/>
                <w:sz w:val="24"/>
                <w:szCs w:val="24"/>
              </w:rPr>
            </w:pPr>
            <w:r>
              <w:rPr>
                <w:rFonts w:ascii="Century Gothic" w:eastAsia="Century Gothic" w:hAnsi="Century Gothic" w:cs="Century Gothic"/>
                <w:color w:val="FFFFFF"/>
                <w:sz w:val="24"/>
                <w:szCs w:val="24"/>
              </w:rPr>
              <w:t>Le ayuda ahorrar para lograr sus metas de largo plazo</w:t>
            </w:r>
          </w:p>
        </w:tc>
      </w:tr>
      <w:tr w:rsidR="00B15B4E" w14:paraId="6D6A5298" w14:textId="77777777">
        <w:trPr>
          <w:jc w:val="center"/>
        </w:trPr>
        <w:tc>
          <w:tcPr>
            <w:tcW w:w="5445" w:type="dxa"/>
            <w:shd w:val="clear" w:color="auto" w:fill="6D9EEB"/>
            <w:tcMar>
              <w:top w:w="100" w:type="dxa"/>
              <w:left w:w="100" w:type="dxa"/>
              <w:bottom w:w="100" w:type="dxa"/>
              <w:right w:w="100" w:type="dxa"/>
            </w:tcMar>
          </w:tcPr>
          <w:p w14:paraId="6D6A5296" w14:textId="77777777" w:rsidR="00B15B4E" w:rsidRDefault="00B51F13">
            <w:pPr>
              <w:numPr>
                <w:ilvl w:val="0"/>
                <w:numId w:val="12"/>
              </w:numPr>
              <w:pBdr>
                <w:top w:val="nil"/>
                <w:left w:val="nil"/>
                <w:bottom w:val="nil"/>
                <w:right w:val="nil"/>
                <w:between w:val="nil"/>
              </w:pBdr>
              <w:rPr>
                <w:rFonts w:ascii="Century Gothic" w:eastAsia="Century Gothic" w:hAnsi="Century Gothic" w:cs="Century Gothic"/>
                <w:color w:val="FFFFFF"/>
                <w:sz w:val="24"/>
                <w:szCs w:val="24"/>
              </w:rPr>
            </w:pPr>
            <w:r>
              <w:rPr>
                <w:rFonts w:ascii="Century Gothic" w:eastAsia="Century Gothic" w:hAnsi="Century Gothic" w:cs="Century Gothic"/>
                <w:color w:val="FFFFFF"/>
                <w:sz w:val="24"/>
                <w:szCs w:val="24"/>
              </w:rPr>
              <w:lastRenderedPageBreak/>
              <w:t>Sacar dinero de un cajero automático (a veces hay un límite diario)</w:t>
            </w:r>
          </w:p>
        </w:tc>
        <w:tc>
          <w:tcPr>
            <w:tcW w:w="5355" w:type="dxa"/>
            <w:shd w:val="clear" w:color="auto" w:fill="3D85C6"/>
            <w:tcMar>
              <w:top w:w="100" w:type="dxa"/>
              <w:left w:w="100" w:type="dxa"/>
              <w:bottom w:w="100" w:type="dxa"/>
              <w:right w:w="100" w:type="dxa"/>
            </w:tcMar>
          </w:tcPr>
          <w:p w14:paraId="6D6A5297" w14:textId="77777777" w:rsidR="00B15B4E" w:rsidRDefault="00B51F13">
            <w:pPr>
              <w:numPr>
                <w:ilvl w:val="0"/>
                <w:numId w:val="1"/>
              </w:numPr>
              <w:pBdr>
                <w:top w:val="nil"/>
                <w:left w:val="nil"/>
                <w:bottom w:val="nil"/>
                <w:right w:val="nil"/>
                <w:between w:val="nil"/>
              </w:pBdr>
              <w:rPr>
                <w:rFonts w:ascii="Century Gothic" w:eastAsia="Century Gothic" w:hAnsi="Century Gothic" w:cs="Century Gothic"/>
                <w:color w:val="FFFFFF"/>
                <w:sz w:val="24"/>
                <w:szCs w:val="24"/>
              </w:rPr>
            </w:pPr>
            <w:r>
              <w:rPr>
                <w:rFonts w:ascii="Century Gothic" w:eastAsia="Century Gothic" w:hAnsi="Century Gothic" w:cs="Century Gothic"/>
                <w:color w:val="FFFFFF"/>
                <w:sz w:val="24"/>
                <w:szCs w:val="24"/>
              </w:rPr>
              <w:t>Normalmente ofrece un interés más alto</w:t>
            </w:r>
          </w:p>
        </w:tc>
      </w:tr>
      <w:tr w:rsidR="00B15B4E" w14:paraId="6D6A529B" w14:textId="77777777">
        <w:trPr>
          <w:jc w:val="center"/>
        </w:trPr>
        <w:tc>
          <w:tcPr>
            <w:tcW w:w="5445" w:type="dxa"/>
            <w:shd w:val="clear" w:color="auto" w:fill="6D9EEB"/>
            <w:tcMar>
              <w:top w:w="100" w:type="dxa"/>
              <w:left w:w="100" w:type="dxa"/>
              <w:bottom w:w="100" w:type="dxa"/>
              <w:right w:w="100" w:type="dxa"/>
            </w:tcMar>
          </w:tcPr>
          <w:p w14:paraId="6D6A5299" w14:textId="77777777" w:rsidR="00B15B4E" w:rsidRDefault="00B51F13">
            <w:pPr>
              <w:numPr>
                <w:ilvl w:val="0"/>
                <w:numId w:val="14"/>
              </w:numPr>
              <w:pBdr>
                <w:top w:val="nil"/>
                <w:left w:val="nil"/>
                <w:bottom w:val="nil"/>
                <w:right w:val="nil"/>
                <w:between w:val="nil"/>
              </w:pBdr>
              <w:rPr>
                <w:rFonts w:ascii="Century Gothic" w:eastAsia="Century Gothic" w:hAnsi="Century Gothic" w:cs="Century Gothic"/>
                <w:color w:val="FFFFFF"/>
                <w:sz w:val="24"/>
                <w:szCs w:val="24"/>
              </w:rPr>
            </w:pPr>
            <w:r>
              <w:rPr>
                <w:rFonts w:ascii="Century Gothic" w:eastAsia="Century Gothic" w:hAnsi="Century Gothic" w:cs="Century Gothic"/>
                <w:color w:val="FFFFFF"/>
                <w:sz w:val="24"/>
                <w:szCs w:val="24"/>
              </w:rPr>
              <w:t>Una tarjeta de débito saca el dinero directamente de su cuenta</w:t>
            </w:r>
          </w:p>
        </w:tc>
        <w:tc>
          <w:tcPr>
            <w:tcW w:w="5355" w:type="dxa"/>
            <w:shd w:val="clear" w:color="auto" w:fill="3D85C6"/>
            <w:tcMar>
              <w:top w:w="100" w:type="dxa"/>
              <w:left w:w="100" w:type="dxa"/>
              <w:bottom w:w="100" w:type="dxa"/>
              <w:right w:w="100" w:type="dxa"/>
            </w:tcMar>
          </w:tcPr>
          <w:p w14:paraId="6D6A529A" w14:textId="77777777" w:rsidR="00B15B4E" w:rsidRDefault="00B51F13">
            <w:pPr>
              <w:numPr>
                <w:ilvl w:val="0"/>
                <w:numId w:val="8"/>
              </w:numPr>
              <w:pBdr>
                <w:top w:val="nil"/>
                <w:left w:val="nil"/>
                <w:bottom w:val="nil"/>
                <w:right w:val="nil"/>
                <w:between w:val="nil"/>
              </w:pBdr>
              <w:rPr>
                <w:rFonts w:ascii="Century Gothic" w:eastAsia="Century Gothic" w:hAnsi="Century Gothic" w:cs="Century Gothic"/>
                <w:color w:val="FFFFFF"/>
                <w:sz w:val="24"/>
                <w:szCs w:val="24"/>
              </w:rPr>
            </w:pPr>
            <w:r>
              <w:rPr>
                <w:rFonts w:ascii="Century Gothic" w:eastAsia="Century Gothic" w:hAnsi="Century Gothic" w:cs="Century Gothic"/>
                <w:color w:val="FFFFFF"/>
                <w:sz w:val="24"/>
                <w:szCs w:val="24"/>
              </w:rPr>
              <w:t>Hay acceso limitado y no tendrá la tentación de comprar espontáneamente</w:t>
            </w:r>
          </w:p>
        </w:tc>
      </w:tr>
      <w:tr w:rsidR="00B15B4E" w14:paraId="6D6A529E" w14:textId="77777777">
        <w:trPr>
          <w:jc w:val="center"/>
        </w:trPr>
        <w:tc>
          <w:tcPr>
            <w:tcW w:w="5445" w:type="dxa"/>
            <w:shd w:val="clear" w:color="auto" w:fill="6D9EEB"/>
            <w:tcMar>
              <w:top w:w="100" w:type="dxa"/>
              <w:left w:w="100" w:type="dxa"/>
              <w:bottom w:w="100" w:type="dxa"/>
              <w:right w:w="100" w:type="dxa"/>
            </w:tcMar>
          </w:tcPr>
          <w:p w14:paraId="6D6A529C" w14:textId="77777777" w:rsidR="00B15B4E" w:rsidRDefault="00B51F13">
            <w:pPr>
              <w:numPr>
                <w:ilvl w:val="0"/>
                <w:numId w:val="3"/>
              </w:numPr>
              <w:pBdr>
                <w:top w:val="nil"/>
                <w:left w:val="nil"/>
                <w:bottom w:val="nil"/>
                <w:right w:val="nil"/>
                <w:between w:val="nil"/>
              </w:pBdr>
              <w:rPr>
                <w:rFonts w:ascii="Century Gothic" w:eastAsia="Century Gothic" w:hAnsi="Century Gothic" w:cs="Century Gothic"/>
                <w:color w:val="FFFFFF"/>
                <w:sz w:val="24"/>
                <w:szCs w:val="24"/>
              </w:rPr>
            </w:pPr>
            <w:r>
              <w:rPr>
                <w:rFonts w:ascii="Century Gothic" w:eastAsia="Century Gothic" w:hAnsi="Century Gothic" w:cs="Century Gothic"/>
                <w:color w:val="FFFFFF"/>
                <w:sz w:val="24"/>
                <w:szCs w:val="24"/>
              </w:rPr>
              <w:t>Puede tener la opción de pedir cheques</w:t>
            </w:r>
          </w:p>
        </w:tc>
        <w:tc>
          <w:tcPr>
            <w:tcW w:w="5355" w:type="dxa"/>
            <w:shd w:val="clear" w:color="auto" w:fill="3D85C6"/>
            <w:tcMar>
              <w:top w:w="100" w:type="dxa"/>
              <w:left w:w="100" w:type="dxa"/>
              <w:bottom w:w="100" w:type="dxa"/>
              <w:right w:w="100" w:type="dxa"/>
            </w:tcMar>
          </w:tcPr>
          <w:p w14:paraId="6D6A529D" w14:textId="77777777" w:rsidR="00B15B4E" w:rsidRDefault="00B51F13">
            <w:pPr>
              <w:numPr>
                <w:ilvl w:val="0"/>
                <w:numId w:val="2"/>
              </w:numPr>
              <w:pBdr>
                <w:top w:val="nil"/>
                <w:left w:val="nil"/>
                <w:bottom w:val="nil"/>
                <w:right w:val="nil"/>
                <w:between w:val="nil"/>
              </w:pBdr>
              <w:rPr>
                <w:rFonts w:ascii="Century Gothic" w:eastAsia="Century Gothic" w:hAnsi="Century Gothic" w:cs="Century Gothic"/>
                <w:color w:val="FFFFFF"/>
                <w:sz w:val="24"/>
                <w:szCs w:val="24"/>
              </w:rPr>
            </w:pPr>
            <w:r>
              <w:rPr>
                <w:rFonts w:ascii="Century Gothic" w:eastAsia="Century Gothic" w:hAnsi="Century Gothic" w:cs="Century Gothic"/>
                <w:color w:val="FFFFFF"/>
                <w:sz w:val="24"/>
                <w:szCs w:val="24"/>
              </w:rPr>
              <w:t>Puede que necesite mover el dinero a la cuenta corriente de cheques para sacar dinero más frecuentemente</w:t>
            </w:r>
          </w:p>
        </w:tc>
      </w:tr>
      <w:tr w:rsidR="00B15B4E" w14:paraId="6D6A52A1" w14:textId="77777777">
        <w:trPr>
          <w:jc w:val="center"/>
        </w:trPr>
        <w:tc>
          <w:tcPr>
            <w:tcW w:w="5445" w:type="dxa"/>
            <w:shd w:val="clear" w:color="auto" w:fill="6D9EEB"/>
            <w:tcMar>
              <w:top w:w="100" w:type="dxa"/>
              <w:left w:w="100" w:type="dxa"/>
              <w:bottom w:w="100" w:type="dxa"/>
              <w:right w:w="100" w:type="dxa"/>
            </w:tcMar>
          </w:tcPr>
          <w:p w14:paraId="6D6A529F" w14:textId="77777777" w:rsidR="00B15B4E" w:rsidRDefault="00B51F13">
            <w:pPr>
              <w:numPr>
                <w:ilvl w:val="0"/>
                <w:numId w:val="10"/>
              </w:numPr>
              <w:pBdr>
                <w:top w:val="nil"/>
                <w:left w:val="nil"/>
                <w:bottom w:val="nil"/>
                <w:right w:val="nil"/>
                <w:between w:val="nil"/>
              </w:pBdr>
              <w:rPr>
                <w:rFonts w:ascii="Century Gothic" w:eastAsia="Century Gothic" w:hAnsi="Century Gothic" w:cs="Century Gothic"/>
                <w:color w:val="FFFFFF"/>
                <w:sz w:val="24"/>
                <w:szCs w:val="24"/>
              </w:rPr>
            </w:pPr>
            <w:r>
              <w:rPr>
                <w:rFonts w:ascii="Century Gothic" w:eastAsia="Century Gothic" w:hAnsi="Century Gothic" w:cs="Century Gothic"/>
                <w:color w:val="FFFFFF"/>
                <w:sz w:val="24"/>
                <w:szCs w:val="24"/>
              </w:rPr>
              <w:t>Puede hacer transferencias fácilmente y pagar facturas online</w:t>
            </w:r>
          </w:p>
        </w:tc>
        <w:tc>
          <w:tcPr>
            <w:tcW w:w="5355" w:type="dxa"/>
            <w:shd w:val="clear" w:color="auto" w:fill="3D85C6"/>
            <w:tcMar>
              <w:top w:w="100" w:type="dxa"/>
              <w:left w:w="100" w:type="dxa"/>
              <w:bottom w:w="100" w:type="dxa"/>
              <w:right w:w="100" w:type="dxa"/>
            </w:tcMar>
          </w:tcPr>
          <w:p w14:paraId="6D6A52A0" w14:textId="77777777" w:rsidR="00B15B4E" w:rsidRDefault="00B51F13">
            <w:pPr>
              <w:numPr>
                <w:ilvl w:val="0"/>
                <w:numId w:val="4"/>
              </w:numPr>
              <w:pBdr>
                <w:top w:val="nil"/>
                <w:left w:val="nil"/>
                <w:bottom w:val="nil"/>
                <w:right w:val="nil"/>
                <w:between w:val="nil"/>
              </w:pBdr>
              <w:rPr>
                <w:rFonts w:ascii="Century Gothic" w:eastAsia="Century Gothic" w:hAnsi="Century Gothic" w:cs="Century Gothic"/>
                <w:color w:val="FFFFFF"/>
                <w:sz w:val="24"/>
                <w:szCs w:val="24"/>
              </w:rPr>
            </w:pPr>
            <w:r>
              <w:rPr>
                <w:rFonts w:ascii="Century Gothic" w:eastAsia="Century Gothic" w:hAnsi="Century Gothic" w:cs="Century Gothic"/>
                <w:color w:val="FFFFFF"/>
                <w:sz w:val="24"/>
                <w:szCs w:val="24"/>
              </w:rPr>
              <w:t xml:space="preserve">Se puede conectar con una cuenta corriente de cheques para transferir el dinero </w:t>
            </w:r>
          </w:p>
        </w:tc>
      </w:tr>
      <w:tr w:rsidR="00B15B4E" w14:paraId="6D6A52A3" w14:textId="77777777">
        <w:trPr>
          <w:trHeight w:val="440"/>
          <w:jc w:val="center"/>
        </w:trPr>
        <w:tc>
          <w:tcPr>
            <w:tcW w:w="10800" w:type="dxa"/>
            <w:gridSpan w:val="2"/>
            <w:shd w:val="clear" w:color="auto" w:fill="F3F3F3"/>
            <w:tcMar>
              <w:top w:w="100" w:type="dxa"/>
              <w:left w:w="100" w:type="dxa"/>
              <w:bottom w:w="100" w:type="dxa"/>
              <w:right w:w="100" w:type="dxa"/>
            </w:tcMar>
          </w:tcPr>
          <w:p w14:paraId="6D6A52A2" w14:textId="77777777" w:rsidR="00B15B4E" w:rsidRDefault="00B51F13">
            <w:pPr>
              <w:jc w:val="center"/>
              <w:rPr>
                <w:rFonts w:ascii="Century Gothic" w:eastAsia="Century Gothic" w:hAnsi="Century Gothic" w:cs="Century Gothic"/>
                <w:color w:val="FFFFFF"/>
                <w:sz w:val="24"/>
                <w:szCs w:val="24"/>
              </w:rPr>
            </w:pPr>
            <w:r>
              <w:rPr>
                <w:rFonts w:ascii="Century Gothic" w:eastAsia="Century Gothic" w:hAnsi="Century Gothic" w:cs="Century Gothic"/>
                <w:b/>
                <w:color w:val="351C75"/>
                <w:sz w:val="28"/>
                <w:szCs w:val="28"/>
              </w:rPr>
              <w:t>La puede usar para...</w:t>
            </w:r>
          </w:p>
        </w:tc>
      </w:tr>
      <w:tr w:rsidR="00B15B4E" w14:paraId="6D6A52A6" w14:textId="77777777">
        <w:trPr>
          <w:jc w:val="center"/>
        </w:trPr>
        <w:tc>
          <w:tcPr>
            <w:tcW w:w="5445" w:type="dxa"/>
            <w:shd w:val="clear" w:color="auto" w:fill="6D9EEB"/>
            <w:tcMar>
              <w:top w:w="100" w:type="dxa"/>
              <w:left w:w="100" w:type="dxa"/>
              <w:bottom w:w="100" w:type="dxa"/>
              <w:right w:w="100" w:type="dxa"/>
            </w:tcMar>
          </w:tcPr>
          <w:p w14:paraId="6D6A52A4" w14:textId="77777777" w:rsidR="00B15B4E" w:rsidRDefault="00B51F13">
            <w:pPr>
              <w:pBdr>
                <w:top w:val="nil"/>
                <w:left w:val="nil"/>
                <w:bottom w:val="nil"/>
                <w:right w:val="nil"/>
                <w:between w:val="nil"/>
              </w:pBdr>
              <w:rPr>
                <w:rFonts w:ascii="Century Gothic" w:eastAsia="Century Gothic" w:hAnsi="Century Gothic" w:cs="Century Gothic"/>
                <w:color w:val="FFFFFF"/>
                <w:sz w:val="24"/>
                <w:szCs w:val="24"/>
              </w:rPr>
            </w:pPr>
            <w:r>
              <w:rPr>
                <w:rFonts w:ascii="Century Gothic" w:eastAsia="Century Gothic" w:hAnsi="Century Gothic" w:cs="Century Gothic"/>
                <w:color w:val="FFFFFF"/>
                <w:sz w:val="24"/>
                <w:szCs w:val="24"/>
              </w:rPr>
              <w:t>Pagar facturas</w:t>
            </w:r>
          </w:p>
        </w:tc>
        <w:tc>
          <w:tcPr>
            <w:tcW w:w="5355" w:type="dxa"/>
            <w:shd w:val="clear" w:color="auto" w:fill="3D85C6"/>
            <w:tcMar>
              <w:top w:w="100" w:type="dxa"/>
              <w:left w:w="100" w:type="dxa"/>
              <w:bottom w:w="100" w:type="dxa"/>
              <w:right w:w="100" w:type="dxa"/>
            </w:tcMar>
          </w:tcPr>
          <w:p w14:paraId="6D6A52A5" w14:textId="77777777" w:rsidR="00B15B4E" w:rsidRDefault="00B51F13">
            <w:pPr>
              <w:pBdr>
                <w:top w:val="nil"/>
                <w:left w:val="nil"/>
                <w:bottom w:val="nil"/>
                <w:right w:val="nil"/>
                <w:between w:val="nil"/>
              </w:pBdr>
              <w:rPr>
                <w:rFonts w:ascii="Century Gothic" w:eastAsia="Century Gothic" w:hAnsi="Century Gothic" w:cs="Century Gothic"/>
                <w:color w:val="FFFFFF"/>
                <w:sz w:val="24"/>
                <w:szCs w:val="24"/>
              </w:rPr>
            </w:pPr>
            <w:r>
              <w:rPr>
                <w:rFonts w:ascii="Century Gothic" w:eastAsia="Century Gothic" w:hAnsi="Century Gothic" w:cs="Century Gothic"/>
                <w:color w:val="FFFFFF"/>
                <w:sz w:val="24"/>
                <w:szCs w:val="24"/>
              </w:rPr>
              <w:t>Crear un fondo para emergencias</w:t>
            </w:r>
          </w:p>
        </w:tc>
      </w:tr>
      <w:tr w:rsidR="00B15B4E" w14:paraId="6D6A52A9" w14:textId="77777777">
        <w:trPr>
          <w:jc w:val="center"/>
        </w:trPr>
        <w:tc>
          <w:tcPr>
            <w:tcW w:w="5445" w:type="dxa"/>
            <w:shd w:val="clear" w:color="auto" w:fill="6D9EEB"/>
            <w:tcMar>
              <w:top w:w="100" w:type="dxa"/>
              <w:left w:w="100" w:type="dxa"/>
              <w:bottom w:w="100" w:type="dxa"/>
              <w:right w:w="100" w:type="dxa"/>
            </w:tcMar>
          </w:tcPr>
          <w:p w14:paraId="6D6A52A7" w14:textId="77777777" w:rsidR="00B15B4E" w:rsidRDefault="00B51F13">
            <w:pPr>
              <w:pBdr>
                <w:top w:val="nil"/>
                <w:left w:val="nil"/>
                <w:bottom w:val="nil"/>
                <w:right w:val="nil"/>
                <w:between w:val="nil"/>
              </w:pBdr>
              <w:rPr>
                <w:rFonts w:ascii="Century Gothic" w:eastAsia="Century Gothic" w:hAnsi="Century Gothic" w:cs="Century Gothic"/>
                <w:color w:val="FFFFFF"/>
                <w:sz w:val="24"/>
                <w:szCs w:val="24"/>
              </w:rPr>
            </w:pPr>
            <w:r>
              <w:rPr>
                <w:rFonts w:ascii="Century Gothic" w:eastAsia="Century Gothic" w:hAnsi="Century Gothic" w:cs="Century Gothic"/>
                <w:color w:val="FFFFFF"/>
                <w:sz w:val="24"/>
                <w:szCs w:val="24"/>
              </w:rPr>
              <w:t>Hacer las compras diarias</w:t>
            </w:r>
          </w:p>
        </w:tc>
        <w:tc>
          <w:tcPr>
            <w:tcW w:w="5355" w:type="dxa"/>
            <w:shd w:val="clear" w:color="auto" w:fill="3D85C6"/>
            <w:tcMar>
              <w:top w:w="100" w:type="dxa"/>
              <w:left w:w="100" w:type="dxa"/>
              <w:bottom w:w="100" w:type="dxa"/>
              <w:right w:w="100" w:type="dxa"/>
            </w:tcMar>
          </w:tcPr>
          <w:p w14:paraId="6D6A52A8" w14:textId="77777777" w:rsidR="00B15B4E" w:rsidRDefault="00B51F13">
            <w:pPr>
              <w:pBdr>
                <w:top w:val="nil"/>
                <w:left w:val="nil"/>
                <w:bottom w:val="nil"/>
                <w:right w:val="nil"/>
                <w:between w:val="nil"/>
              </w:pBdr>
              <w:rPr>
                <w:rFonts w:ascii="Century Gothic" w:eastAsia="Century Gothic" w:hAnsi="Century Gothic" w:cs="Century Gothic"/>
                <w:color w:val="FFFFFF"/>
                <w:sz w:val="24"/>
                <w:szCs w:val="24"/>
              </w:rPr>
            </w:pPr>
            <w:r>
              <w:rPr>
                <w:rFonts w:ascii="Century Gothic" w:eastAsia="Century Gothic" w:hAnsi="Century Gothic" w:cs="Century Gothic"/>
                <w:color w:val="FFFFFF"/>
                <w:sz w:val="24"/>
                <w:szCs w:val="24"/>
              </w:rPr>
              <w:t>Ahorrar para algo más grande, como unas vacaciones o un carro</w:t>
            </w:r>
          </w:p>
        </w:tc>
      </w:tr>
      <w:tr w:rsidR="00B15B4E" w14:paraId="6D6A52AB" w14:textId="77777777">
        <w:trPr>
          <w:trHeight w:val="440"/>
          <w:jc w:val="center"/>
        </w:trPr>
        <w:tc>
          <w:tcPr>
            <w:tcW w:w="10800" w:type="dxa"/>
            <w:gridSpan w:val="2"/>
            <w:shd w:val="clear" w:color="auto" w:fill="F3F3F3"/>
            <w:tcMar>
              <w:top w:w="100" w:type="dxa"/>
              <w:left w:w="100" w:type="dxa"/>
              <w:bottom w:w="100" w:type="dxa"/>
              <w:right w:w="100" w:type="dxa"/>
            </w:tcMar>
          </w:tcPr>
          <w:p w14:paraId="6D6A52AA" w14:textId="77777777" w:rsidR="00B15B4E" w:rsidRDefault="00B51F13">
            <w:pPr>
              <w:jc w:val="center"/>
              <w:rPr>
                <w:rFonts w:ascii="Century Gothic" w:eastAsia="Century Gothic" w:hAnsi="Century Gothic" w:cs="Century Gothic"/>
                <w:color w:val="FFFFFF"/>
                <w:sz w:val="24"/>
                <w:szCs w:val="24"/>
              </w:rPr>
            </w:pPr>
            <w:r>
              <w:rPr>
                <w:rFonts w:ascii="Century Gothic" w:eastAsia="Century Gothic" w:hAnsi="Century Gothic" w:cs="Century Gothic"/>
                <w:b/>
                <w:color w:val="351C75"/>
                <w:sz w:val="28"/>
                <w:szCs w:val="28"/>
              </w:rPr>
              <w:t>Puede tener que pagar cuotas por...</w:t>
            </w:r>
          </w:p>
        </w:tc>
      </w:tr>
      <w:tr w:rsidR="00B15B4E" w14:paraId="6D6A52AE" w14:textId="77777777">
        <w:trPr>
          <w:jc w:val="center"/>
        </w:trPr>
        <w:tc>
          <w:tcPr>
            <w:tcW w:w="5445" w:type="dxa"/>
            <w:shd w:val="clear" w:color="auto" w:fill="6D9EEB"/>
            <w:tcMar>
              <w:top w:w="100" w:type="dxa"/>
              <w:left w:w="100" w:type="dxa"/>
              <w:bottom w:w="100" w:type="dxa"/>
              <w:right w:w="100" w:type="dxa"/>
            </w:tcMar>
          </w:tcPr>
          <w:p w14:paraId="6D6A52AC" w14:textId="77777777" w:rsidR="00B15B4E" w:rsidRDefault="00B51F13">
            <w:pPr>
              <w:pBdr>
                <w:top w:val="nil"/>
                <w:left w:val="nil"/>
                <w:bottom w:val="nil"/>
                <w:right w:val="nil"/>
                <w:between w:val="nil"/>
              </w:pBdr>
              <w:rPr>
                <w:rFonts w:ascii="Century Gothic" w:eastAsia="Century Gothic" w:hAnsi="Century Gothic" w:cs="Century Gothic"/>
                <w:color w:val="FFFFFF"/>
                <w:sz w:val="24"/>
                <w:szCs w:val="24"/>
              </w:rPr>
            </w:pPr>
            <w:r>
              <w:rPr>
                <w:rFonts w:ascii="Century Gothic" w:eastAsia="Century Gothic" w:hAnsi="Century Gothic" w:cs="Century Gothic"/>
                <w:color w:val="FFFFFF"/>
                <w:sz w:val="24"/>
                <w:szCs w:val="24"/>
              </w:rPr>
              <w:t>-No tener el saldo mínimo requerido</w:t>
            </w:r>
          </w:p>
        </w:tc>
        <w:tc>
          <w:tcPr>
            <w:tcW w:w="5355" w:type="dxa"/>
            <w:shd w:val="clear" w:color="auto" w:fill="3D85C6"/>
            <w:tcMar>
              <w:top w:w="100" w:type="dxa"/>
              <w:left w:w="100" w:type="dxa"/>
              <w:bottom w:w="100" w:type="dxa"/>
              <w:right w:w="100" w:type="dxa"/>
            </w:tcMar>
          </w:tcPr>
          <w:p w14:paraId="6D6A52AD" w14:textId="77777777" w:rsidR="00B15B4E" w:rsidRDefault="00B51F13">
            <w:pPr>
              <w:pBdr>
                <w:top w:val="nil"/>
                <w:left w:val="nil"/>
                <w:bottom w:val="nil"/>
                <w:right w:val="nil"/>
                <w:between w:val="nil"/>
              </w:pBdr>
              <w:rPr>
                <w:rFonts w:ascii="Century Gothic" w:eastAsia="Century Gothic" w:hAnsi="Century Gothic" w:cs="Century Gothic"/>
                <w:color w:val="FFFFFF"/>
                <w:sz w:val="24"/>
                <w:szCs w:val="24"/>
              </w:rPr>
            </w:pPr>
            <w:r>
              <w:rPr>
                <w:rFonts w:ascii="Century Gothic" w:eastAsia="Century Gothic" w:hAnsi="Century Gothic" w:cs="Century Gothic"/>
                <w:color w:val="FFFFFF"/>
                <w:sz w:val="24"/>
                <w:szCs w:val="24"/>
              </w:rPr>
              <w:t>-No tener el saldo mínimo requerido</w:t>
            </w:r>
          </w:p>
        </w:tc>
      </w:tr>
      <w:tr w:rsidR="00B15B4E" w14:paraId="6D6A52B1" w14:textId="77777777">
        <w:trPr>
          <w:jc w:val="center"/>
        </w:trPr>
        <w:tc>
          <w:tcPr>
            <w:tcW w:w="5445" w:type="dxa"/>
            <w:shd w:val="clear" w:color="auto" w:fill="6D9EEB"/>
            <w:tcMar>
              <w:top w:w="100" w:type="dxa"/>
              <w:left w:w="100" w:type="dxa"/>
              <w:bottom w:w="100" w:type="dxa"/>
              <w:right w:w="100" w:type="dxa"/>
            </w:tcMar>
          </w:tcPr>
          <w:p w14:paraId="6D6A52AF" w14:textId="77777777" w:rsidR="00B15B4E" w:rsidRDefault="00B51F13">
            <w:pPr>
              <w:pBdr>
                <w:top w:val="nil"/>
                <w:left w:val="nil"/>
                <w:bottom w:val="nil"/>
                <w:right w:val="nil"/>
                <w:between w:val="nil"/>
              </w:pBdr>
              <w:rPr>
                <w:rFonts w:ascii="Century Gothic" w:eastAsia="Century Gothic" w:hAnsi="Century Gothic" w:cs="Century Gothic"/>
                <w:color w:val="FFFFFF"/>
                <w:sz w:val="24"/>
                <w:szCs w:val="24"/>
              </w:rPr>
            </w:pPr>
            <w:r>
              <w:rPr>
                <w:rFonts w:ascii="Century Gothic" w:eastAsia="Century Gothic" w:hAnsi="Century Gothic" w:cs="Century Gothic"/>
                <w:color w:val="FFFFFF"/>
                <w:sz w:val="24"/>
                <w:szCs w:val="24"/>
              </w:rPr>
              <w:t>-Usar los cajeros automáticos de otros bancos</w:t>
            </w:r>
          </w:p>
        </w:tc>
        <w:tc>
          <w:tcPr>
            <w:tcW w:w="5355" w:type="dxa"/>
            <w:shd w:val="clear" w:color="auto" w:fill="3D85C6"/>
            <w:tcMar>
              <w:top w:w="100" w:type="dxa"/>
              <w:left w:w="100" w:type="dxa"/>
              <w:bottom w:w="100" w:type="dxa"/>
              <w:right w:w="100" w:type="dxa"/>
            </w:tcMar>
          </w:tcPr>
          <w:p w14:paraId="6D6A52B0" w14:textId="77777777" w:rsidR="00B15B4E" w:rsidRDefault="00B51F13">
            <w:pPr>
              <w:pBdr>
                <w:top w:val="nil"/>
                <w:left w:val="nil"/>
                <w:bottom w:val="nil"/>
                <w:right w:val="nil"/>
                <w:between w:val="nil"/>
              </w:pBdr>
              <w:rPr>
                <w:rFonts w:ascii="Century Gothic" w:eastAsia="Century Gothic" w:hAnsi="Century Gothic" w:cs="Century Gothic"/>
                <w:color w:val="FFFFFF"/>
                <w:sz w:val="24"/>
                <w:szCs w:val="24"/>
              </w:rPr>
            </w:pPr>
            <w:r>
              <w:rPr>
                <w:rFonts w:ascii="Century Gothic" w:eastAsia="Century Gothic" w:hAnsi="Century Gothic" w:cs="Century Gothic"/>
                <w:color w:val="FFFFFF"/>
                <w:sz w:val="24"/>
                <w:szCs w:val="24"/>
              </w:rPr>
              <w:t>-Sacar dinero más veces de lo permitido - cada banco tiene reglas diferentes</w:t>
            </w:r>
          </w:p>
        </w:tc>
      </w:tr>
      <w:tr w:rsidR="00B15B4E" w14:paraId="6D6A52B3" w14:textId="77777777">
        <w:trPr>
          <w:trHeight w:val="440"/>
          <w:jc w:val="center"/>
        </w:trPr>
        <w:tc>
          <w:tcPr>
            <w:tcW w:w="10800" w:type="dxa"/>
            <w:gridSpan w:val="2"/>
            <w:shd w:val="clear" w:color="auto" w:fill="F3F3F3"/>
            <w:tcMar>
              <w:top w:w="100" w:type="dxa"/>
              <w:left w:w="100" w:type="dxa"/>
              <w:bottom w:w="100" w:type="dxa"/>
              <w:right w:w="100" w:type="dxa"/>
            </w:tcMar>
          </w:tcPr>
          <w:p w14:paraId="6D6A52B2" w14:textId="77777777" w:rsidR="00B15B4E" w:rsidRDefault="00B51F13">
            <w:pPr>
              <w:jc w:val="center"/>
              <w:rPr>
                <w:rFonts w:ascii="Century Gothic" w:eastAsia="Century Gothic" w:hAnsi="Century Gothic" w:cs="Century Gothic"/>
                <w:color w:val="FFFFFF"/>
                <w:sz w:val="24"/>
                <w:szCs w:val="24"/>
              </w:rPr>
            </w:pPr>
            <w:r>
              <w:rPr>
                <w:rFonts w:ascii="Century Gothic" w:eastAsia="Century Gothic" w:hAnsi="Century Gothic" w:cs="Century Gothic"/>
                <w:b/>
                <w:color w:val="351C75"/>
                <w:sz w:val="28"/>
                <w:szCs w:val="28"/>
              </w:rPr>
              <w:t>La corporación federal de seguro de depósitos (FDIC) asegura hasta $250,000 de cada depositador, en cada banco asegurado y para cada categoría de cuenta.  Lo que significa que está protegido si falla su banco.</w:t>
            </w:r>
          </w:p>
        </w:tc>
      </w:tr>
    </w:tbl>
    <w:p w14:paraId="6D6A52B4" w14:textId="77777777" w:rsidR="00B15B4E" w:rsidRDefault="00B15B4E">
      <w:pPr>
        <w:spacing w:line="276" w:lineRule="auto"/>
        <w:rPr>
          <w:rFonts w:ascii="Century Gothic" w:eastAsia="Century Gothic" w:hAnsi="Century Gothic" w:cs="Century Gothic"/>
          <w:sz w:val="24"/>
          <w:szCs w:val="24"/>
        </w:rPr>
      </w:pPr>
    </w:p>
    <w:p w14:paraId="6D6A52B5" w14:textId="77777777" w:rsidR="00B15B4E" w:rsidRDefault="00B51F13">
      <w:pPr>
        <w:spacing w:line="276" w:lineRule="auto"/>
        <w:jc w:val="center"/>
        <w:rPr>
          <w:rFonts w:ascii="Century Gothic" w:eastAsia="Century Gothic" w:hAnsi="Century Gothic" w:cs="Century Gothic"/>
          <w:sz w:val="24"/>
          <w:szCs w:val="24"/>
        </w:rPr>
      </w:pPr>
      <w:r>
        <w:br w:type="page"/>
      </w:r>
    </w:p>
    <w:p w14:paraId="6D6A52B6" w14:textId="77777777" w:rsidR="00B15B4E" w:rsidRDefault="00B15B4E">
      <w:pPr>
        <w:spacing w:line="276" w:lineRule="auto"/>
        <w:jc w:val="center"/>
        <w:rPr>
          <w:rFonts w:ascii="Century Gothic" w:eastAsia="Century Gothic" w:hAnsi="Century Gothic" w:cs="Century Gothic"/>
          <w:sz w:val="24"/>
          <w:szCs w:val="24"/>
        </w:rPr>
      </w:pPr>
    </w:p>
    <w:p w14:paraId="6D6A52B7" w14:textId="77777777" w:rsidR="00B15B4E" w:rsidRDefault="00B15B4E">
      <w:pPr>
        <w:spacing w:line="276" w:lineRule="auto"/>
        <w:rPr>
          <w:rFonts w:ascii="Century Gothic" w:eastAsia="Century Gothic" w:hAnsi="Century Gothic" w:cs="Century Gothic"/>
          <w:sz w:val="24"/>
          <w:szCs w:val="24"/>
        </w:rPr>
      </w:pPr>
    </w:p>
    <w:p w14:paraId="1E74685A" w14:textId="77777777" w:rsidR="008F7ABB" w:rsidRDefault="008F7ABB" w:rsidP="00A34082">
      <w:pPr>
        <w:spacing w:line="276"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Parte V. Cuenta de cheques vs. Cuenta de ahorros </w:t>
      </w:r>
    </w:p>
    <w:p w14:paraId="116AAD3B" w14:textId="77777777" w:rsidR="008F7ABB" w:rsidRDefault="008F7ABB" w:rsidP="00A34082">
      <w:pPr>
        <w:spacing w:line="276" w:lineRule="auto"/>
        <w:rPr>
          <w:rFonts w:ascii="Century Gothic" w:eastAsia="Century Gothic" w:hAnsi="Century Gothic" w:cs="Century Gothic"/>
          <w:b/>
          <w:sz w:val="24"/>
          <w:szCs w:val="24"/>
        </w:rPr>
      </w:pPr>
    </w:p>
    <w:p w14:paraId="6D6A52B8" w14:textId="55A8E07E" w:rsidR="00B15B4E" w:rsidRDefault="00B51F13" w:rsidP="00A34082">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Para cada situación abajo, dibuje un círculo para indicar si la cuenta de cheques o la cuenta de ahorros es la mejor elección.</w:t>
      </w:r>
    </w:p>
    <w:p w14:paraId="6D6A52B9" w14:textId="77777777" w:rsidR="00B15B4E" w:rsidRDefault="00B15B4E">
      <w:pPr>
        <w:spacing w:line="276" w:lineRule="auto"/>
        <w:rPr>
          <w:rFonts w:ascii="Century Gothic" w:eastAsia="Century Gothic" w:hAnsi="Century Gothic" w:cs="Century Gothic"/>
          <w:sz w:val="24"/>
          <w:szCs w:val="24"/>
        </w:rPr>
      </w:pPr>
    </w:p>
    <w:tbl>
      <w:tblPr>
        <w:tblStyle w:val="a9"/>
        <w:tblW w:w="10071"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6436"/>
        <w:gridCol w:w="1555"/>
        <w:gridCol w:w="1555"/>
      </w:tblGrid>
      <w:tr w:rsidR="00B15B4E" w14:paraId="6D6A52BD" w14:textId="77777777">
        <w:trPr>
          <w:trHeight w:val="440"/>
        </w:trPr>
        <w:tc>
          <w:tcPr>
            <w:tcW w:w="525" w:type="dxa"/>
            <w:shd w:val="clear" w:color="auto" w:fill="CFE2F3"/>
            <w:tcMar>
              <w:top w:w="100" w:type="dxa"/>
              <w:left w:w="100" w:type="dxa"/>
              <w:bottom w:w="100" w:type="dxa"/>
              <w:right w:w="100" w:type="dxa"/>
            </w:tcMar>
          </w:tcPr>
          <w:p w14:paraId="6D6A52BA" w14:textId="77777777" w:rsidR="00B15B4E" w:rsidRDefault="00B15B4E">
            <w:pPr>
              <w:jc w:val="center"/>
              <w:rPr>
                <w:rFonts w:ascii="Century Gothic" w:eastAsia="Century Gothic" w:hAnsi="Century Gothic" w:cs="Century Gothic"/>
                <w:sz w:val="24"/>
                <w:szCs w:val="24"/>
              </w:rPr>
            </w:pPr>
          </w:p>
        </w:tc>
        <w:tc>
          <w:tcPr>
            <w:tcW w:w="6435" w:type="dxa"/>
            <w:shd w:val="clear" w:color="auto" w:fill="CFE2F3"/>
            <w:tcMar>
              <w:top w:w="100" w:type="dxa"/>
              <w:left w:w="100" w:type="dxa"/>
              <w:bottom w:w="100" w:type="dxa"/>
              <w:right w:w="100" w:type="dxa"/>
            </w:tcMar>
            <w:vAlign w:val="center"/>
          </w:tcPr>
          <w:p w14:paraId="6D6A52BB" w14:textId="77777777" w:rsidR="00B15B4E" w:rsidRDefault="00B51F13">
            <w:pPr>
              <w:jc w:val="center"/>
              <w:rPr>
                <w:rFonts w:ascii="Century Gothic" w:eastAsia="Century Gothic" w:hAnsi="Century Gothic" w:cs="Century Gothic"/>
                <w:b/>
                <w:color w:val="0B5394"/>
                <w:sz w:val="24"/>
                <w:szCs w:val="24"/>
              </w:rPr>
            </w:pPr>
            <w:r>
              <w:rPr>
                <w:rFonts w:ascii="Century Gothic" w:eastAsia="Century Gothic" w:hAnsi="Century Gothic" w:cs="Century Gothic"/>
                <w:b/>
                <w:color w:val="0B5394"/>
                <w:sz w:val="24"/>
                <w:szCs w:val="24"/>
              </w:rPr>
              <w:t>La situación</w:t>
            </w:r>
          </w:p>
        </w:tc>
        <w:tc>
          <w:tcPr>
            <w:tcW w:w="3110" w:type="dxa"/>
            <w:gridSpan w:val="2"/>
            <w:shd w:val="clear" w:color="auto" w:fill="CFE2F3"/>
            <w:tcMar>
              <w:top w:w="100" w:type="dxa"/>
              <w:left w:w="100" w:type="dxa"/>
              <w:bottom w:w="100" w:type="dxa"/>
              <w:right w:w="100" w:type="dxa"/>
            </w:tcMar>
            <w:vAlign w:val="center"/>
          </w:tcPr>
          <w:p w14:paraId="6D6A52BC" w14:textId="77777777" w:rsidR="00B15B4E" w:rsidRDefault="00B51F13">
            <w:pPr>
              <w:jc w:val="center"/>
              <w:rPr>
                <w:rFonts w:ascii="Century Gothic" w:eastAsia="Century Gothic" w:hAnsi="Century Gothic" w:cs="Century Gothic"/>
                <w:b/>
                <w:color w:val="0B5394"/>
                <w:sz w:val="24"/>
                <w:szCs w:val="24"/>
              </w:rPr>
            </w:pPr>
            <w:r>
              <w:rPr>
                <w:rFonts w:ascii="Century Gothic" w:eastAsia="Century Gothic" w:hAnsi="Century Gothic" w:cs="Century Gothic"/>
                <w:b/>
                <w:color w:val="0B5394"/>
                <w:sz w:val="24"/>
                <w:szCs w:val="24"/>
              </w:rPr>
              <w:t>¿Qué tipo de cuenta deben usar?</w:t>
            </w:r>
          </w:p>
        </w:tc>
      </w:tr>
      <w:tr w:rsidR="00B15B4E" w14:paraId="6D6A52C3" w14:textId="77777777">
        <w:trPr>
          <w:trHeight w:val="440"/>
        </w:trPr>
        <w:tc>
          <w:tcPr>
            <w:tcW w:w="525" w:type="dxa"/>
            <w:shd w:val="clear" w:color="auto" w:fill="auto"/>
            <w:tcMar>
              <w:top w:w="100" w:type="dxa"/>
              <w:left w:w="100" w:type="dxa"/>
              <w:bottom w:w="100" w:type="dxa"/>
              <w:right w:w="100" w:type="dxa"/>
            </w:tcMar>
            <w:vAlign w:val="center"/>
          </w:tcPr>
          <w:p w14:paraId="6D6A52BE" w14:textId="77777777" w:rsidR="00B15B4E" w:rsidRDefault="00B51F13">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a</w:t>
            </w:r>
          </w:p>
        </w:tc>
        <w:tc>
          <w:tcPr>
            <w:tcW w:w="6435" w:type="dxa"/>
            <w:shd w:val="clear" w:color="auto" w:fill="auto"/>
            <w:tcMar>
              <w:top w:w="100" w:type="dxa"/>
              <w:left w:w="100" w:type="dxa"/>
              <w:bottom w:w="100" w:type="dxa"/>
              <w:right w:w="100" w:type="dxa"/>
            </w:tcMar>
          </w:tcPr>
          <w:p w14:paraId="6D6A52BF" w14:textId="77777777" w:rsidR="00B15B4E" w:rsidRDefault="00B51F13">
            <w:pPr>
              <w:rPr>
                <w:rFonts w:ascii="Century Gothic" w:eastAsia="Century Gothic" w:hAnsi="Century Gothic" w:cs="Century Gothic"/>
                <w:sz w:val="24"/>
                <w:szCs w:val="24"/>
              </w:rPr>
            </w:pPr>
            <w:r>
              <w:rPr>
                <w:rFonts w:ascii="Century Gothic" w:eastAsia="Century Gothic" w:hAnsi="Century Gothic" w:cs="Century Gothic"/>
                <w:sz w:val="24"/>
                <w:szCs w:val="24"/>
              </w:rPr>
              <w:t>Chris quiere tener dinero para poder comprar un regalo de cumpleaños para su madre.</w:t>
            </w:r>
          </w:p>
        </w:tc>
        <w:tc>
          <w:tcPr>
            <w:tcW w:w="1555" w:type="dxa"/>
            <w:tcBorders>
              <w:right w:val="single" w:sz="8" w:space="0" w:color="FFFFFF"/>
            </w:tcBorders>
            <w:shd w:val="clear" w:color="auto" w:fill="auto"/>
            <w:tcMar>
              <w:top w:w="100" w:type="dxa"/>
              <w:left w:w="100" w:type="dxa"/>
              <w:bottom w:w="100" w:type="dxa"/>
              <w:right w:w="100" w:type="dxa"/>
            </w:tcMar>
            <w:vAlign w:val="center"/>
          </w:tcPr>
          <w:p w14:paraId="6D6A52C0" w14:textId="77777777" w:rsidR="00B15B4E" w:rsidRDefault="00B51F13">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De cheques</w:t>
            </w:r>
          </w:p>
        </w:tc>
        <w:tc>
          <w:tcPr>
            <w:tcW w:w="1555" w:type="dxa"/>
            <w:tcBorders>
              <w:left w:val="single" w:sz="8" w:space="0" w:color="FFFFFF"/>
            </w:tcBorders>
            <w:shd w:val="clear" w:color="auto" w:fill="auto"/>
            <w:tcMar>
              <w:top w:w="100" w:type="dxa"/>
              <w:left w:w="100" w:type="dxa"/>
              <w:bottom w:w="100" w:type="dxa"/>
              <w:right w:w="100" w:type="dxa"/>
            </w:tcMar>
            <w:vAlign w:val="center"/>
          </w:tcPr>
          <w:p w14:paraId="6D6A52C1" w14:textId="77777777" w:rsidR="00B15B4E" w:rsidRDefault="00B51F13">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De </w:t>
            </w:r>
          </w:p>
          <w:p w14:paraId="6D6A52C2" w14:textId="77777777" w:rsidR="00B15B4E" w:rsidRDefault="00B51F13">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ahorros</w:t>
            </w:r>
          </w:p>
        </w:tc>
      </w:tr>
      <w:tr w:rsidR="00B15B4E" w14:paraId="6D6A52C9" w14:textId="77777777">
        <w:trPr>
          <w:trHeight w:val="440"/>
        </w:trPr>
        <w:tc>
          <w:tcPr>
            <w:tcW w:w="525" w:type="dxa"/>
            <w:shd w:val="clear" w:color="auto" w:fill="auto"/>
            <w:tcMar>
              <w:top w:w="100" w:type="dxa"/>
              <w:left w:w="100" w:type="dxa"/>
              <w:bottom w:w="100" w:type="dxa"/>
              <w:right w:w="100" w:type="dxa"/>
            </w:tcMar>
            <w:vAlign w:val="center"/>
          </w:tcPr>
          <w:p w14:paraId="6D6A52C4" w14:textId="77777777" w:rsidR="00B15B4E" w:rsidRDefault="00B51F13">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b</w:t>
            </w:r>
          </w:p>
        </w:tc>
        <w:tc>
          <w:tcPr>
            <w:tcW w:w="6435" w:type="dxa"/>
            <w:shd w:val="clear" w:color="auto" w:fill="auto"/>
            <w:tcMar>
              <w:top w:w="100" w:type="dxa"/>
              <w:left w:w="100" w:type="dxa"/>
              <w:bottom w:w="100" w:type="dxa"/>
              <w:right w:w="100" w:type="dxa"/>
            </w:tcMar>
          </w:tcPr>
          <w:p w14:paraId="6D6A52C5" w14:textId="77777777" w:rsidR="00B15B4E" w:rsidRDefault="00B51F13">
            <w:pPr>
              <w:rPr>
                <w:rFonts w:ascii="Century Gothic" w:eastAsia="Century Gothic" w:hAnsi="Century Gothic" w:cs="Century Gothic"/>
                <w:sz w:val="24"/>
                <w:szCs w:val="24"/>
              </w:rPr>
            </w:pPr>
            <w:r>
              <w:rPr>
                <w:rFonts w:ascii="Century Gothic" w:eastAsia="Century Gothic" w:hAnsi="Century Gothic" w:cs="Century Gothic"/>
                <w:sz w:val="24"/>
                <w:szCs w:val="24"/>
              </w:rPr>
              <w:t>Sam quiere comprar ciertos materiales escolares para un proyecto que está terminando.</w:t>
            </w:r>
          </w:p>
        </w:tc>
        <w:tc>
          <w:tcPr>
            <w:tcW w:w="1555" w:type="dxa"/>
            <w:tcBorders>
              <w:right w:val="single" w:sz="8" w:space="0" w:color="FFFFFF"/>
            </w:tcBorders>
            <w:shd w:val="clear" w:color="auto" w:fill="auto"/>
            <w:tcMar>
              <w:top w:w="100" w:type="dxa"/>
              <w:left w:w="100" w:type="dxa"/>
              <w:bottom w:w="100" w:type="dxa"/>
              <w:right w:w="100" w:type="dxa"/>
            </w:tcMar>
            <w:vAlign w:val="center"/>
          </w:tcPr>
          <w:p w14:paraId="6D6A52C6" w14:textId="77777777" w:rsidR="00B15B4E" w:rsidRDefault="00B51F13">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De cheques</w:t>
            </w:r>
          </w:p>
        </w:tc>
        <w:tc>
          <w:tcPr>
            <w:tcW w:w="1555" w:type="dxa"/>
            <w:tcBorders>
              <w:left w:val="single" w:sz="8" w:space="0" w:color="FFFFFF"/>
            </w:tcBorders>
            <w:shd w:val="clear" w:color="auto" w:fill="auto"/>
            <w:tcMar>
              <w:top w:w="100" w:type="dxa"/>
              <w:left w:w="100" w:type="dxa"/>
              <w:bottom w:w="100" w:type="dxa"/>
              <w:right w:w="100" w:type="dxa"/>
            </w:tcMar>
            <w:vAlign w:val="center"/>
          </w:tcPr>
          <w:p w14:paraId="6D6A52C7" w14:textId="77777777" w:rsidR="00B15B4E" w:rsidRDefault="00B51F13">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De </w:t>
            </w:r>
          </w:p>
          <w:p w14:paraId="6D6A52C8" w14:textId="77777777" w:rsidR="00B15B4E" w:rsidRDefault="00B51F13">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ahorros</w:t>
            </w:r>
          </w:p>
        </w:tc>
      </w:tr>
      <w:tr w:rsidR="00B15B4E" w14:paraId="6D6A52D0" w14:textId="77777777">
        <w:trPr>
          <w:trHeight w:val="440"/>
        </w:trPr>
        <w:tc>
          <w:tcPr>
            <w:tcW w:w="525" w:type="dxa"/>
            <w:shd w:val="clear" w:color="auto" w:fill="auto"/>
            <w:tcMar>
              <w:top w:w="100" w:type="dxa"/>
              <w:left w:w="100" w:type="dxa"/>
              <w:bottom w:w="100" w:type="dxa"/>
              <w:right w:w="100" w:type="dxa"/>
            </w:tcMar>
            <w:vAlign w:val="center"/>
          </w:tcPr>
          <w:p w14:paraId="6D6A52CA" w14:textId="77777777" w:rsidR="00B15B4E" w:rsidRDefault="00B51F13">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c</w:t>
            </w:r>
          </w:p>
        </w:tc>
        <w:tc>
          <w:tcPr>
            <w:tcW w:w="6435" w:type="dxa"/>
            <w:shd w:val="clear" w:color="auto" w:fill="auto"/>
            <w:tcMar>
              <w:top w:w="100" w:type="dxa"/>
              <w:left w:w="100" w:type="dxa"/>
              <w:bottom w:w="100" w:type="dxa"/>
              <w:right w:w="100" w:type="dxa"/>
            </w:tcMar>
          </w:tcPr>
          <w:p w14:paraId="6D6A52CB" w14:textId="77777777" w:rsidR="00B15B4E" w:rsidRDefault="00B51F13">
            <w:pPr>
              <w:rPr>
                <w:rFonts w:ascii="Century Gothic" w:eastAsia="Century Gothic" w:hAnsi="Century Gothic" w:cs="Century Gothic"/>
                <w:sz w:val="24"/>
                <w:szCs w:val="24"/>
              </w:rPr>
            </w:pPr>
            <w:r>
              <w:rPr>
                <w:rFonts w:ascii="Century Gothic" w:eastAsia="Century Gothic" w:hAnsi="Century Gothic" w:cs="Century Gothic"/>
                <w:sz w:val="24"/>
                <w:szCs w:val="24"/>
              </w:rPr>
              <w:t>Aisha quiere sacar $20 del cajero automático para comprar entradas para el cine para ver una película con amigos.</w:t>
            </w:r>
          </w:p>
          <w:p w14:paraId="6D6A52CC" w14:textId="77777777" w:rsidR="00B15B4E" w:rsidRDefault="00B15B4E">
            <w:pPr>
              <w:rPr>
                <w:rFonts w:ascii="Century Gothic" w:eastAsia="Century Gothic" w:hAnsi="Century Gothic" w:cs="Century Gothic"/>
                <w:sz w:val="24"/>
                <w:szCs w:val="24"/>
              </w:rPr>
            </w:pPr>
          </w:p>
        </w:tc>
        <w:tc>
          <w:tcPr>
            <w:tcW w:w="1555" w:type="dxa"/>
            <w:tcBorders>
              <w:right w:val="single" w:sz="8" w:space="0" w:color="FFFFFF"/>
            </w:tcBorders>
            <w:shd w:val="clear" w:color="auto" w:fill="auto"/>
            <w:tcMar>
              <w:top w:w="100" w:type="dxa"/>
              <w:left w:w="100" w:type="dxa"/>
              <w:bottom w:w="100" w:type="dxa"/>
              <w:right w:w="100" w:type="dxa"/>
            </w:tcMar>
            <w:vAlign w:val="center"/>
          </w:tcPr>
          <w:p w14:paraId="6D6A52CD" w14:textId="77777777" w:rsidR="00B15B4E" w:rsidRDefault="00B51F13">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De cheques</w:t>
            </w:r>
          </w:p>
        </w:tc>
        <w:tc>
          <w:tcPr>
            <w:tcW w:w="1555" w:type="dxa"/>
            <w:tcBorders>
              <w:left w:val="single" w:sz="8" w:space="0" w:color="FFFFFF"/>
            </w:tcBorders>
            <w:shd w:val="clear" w:color="auto" w:fill="auto"/>
            <w:tcMar>
              <w:top w:w="100" w:type="dxa"/>
              <w:left w:w="100" w:type="dxa"/>
              <w:bottom w:w="100" w:type="dxa"/>
              <w:right w:w="100" w:type="dxa"/>
            </w:tcMar>
            <w:vAlign w:val="center"/>
          </w:tcPr>
          <w:p w14:paraId="6D6A52CE" w14:textId="77777777" w:rsidR="00B15B4E" w:rsidRDefault="00B51F13">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De </w:t>
            </w:r>
          </w:p>
          <w:p w14:paraId="6D6A52CF" w14:textId="77777777" w:rsidR="00B15B4E" w:rsidRDefault="00B51F13">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ahorros</w:t>
            </w:r>
          </w:p>
        </w:tc>
      </w:tr>
      <w:tr w:rsidR="00B15B4E" w14:paraId="6D6A52D6" w14:textId="77777777">
        <w:trPr>
          <w:trHeight w:val="440"/>
        </w:trPr>
        <w:tc>
          <w:tcPr>
            <w:tcW w:w="525" w:type="dxa"/>
            <w:shd w:val="clear" w:color="auto" w:fill="auto"/>
            <w:tcMar>
              <w:top w:w="100" w:type="dxa"/>
              <w:left w:w="100" w:type="dxa"/>
              <w:bottom w:w="100" w:type="dxa"/>
              <w:right w:w="100" w:type="dxa"/>
            </w:tcMar>
            <w:vAlign w:val="center"/>
          </w:tcPr>
          <w:p w14:paraId="6D6A52D1" w14:textId="77777777" w:rsidR="00B15B4E" w:rsidRDefault="00B51F13">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d</w:t>
            </w:r>
          </w:p>
        </w:tc>
        <w:tc>
          <w:tcPr>
            <w:tcW w:w="6435" w:type="dxa"/>
            <w:shd w:val="clear" w:color="auto" w:fill="auto"/>
            <w:tcMar>
              <w:top w:w="100" w:type="dxa"/>
              <w:left w:w="100" w:type="dxa"/>
              <w:bottom w:w="100" w:type="dxa"/>
              <w:right w:w="100" w:type="dxa"/>
            </w:tcMar>
          </w:tcPr>
          <w:p w14:paraId="6D6A52D2" w14:textId="77777777" w:rsidR="00B15B4E" w:rsidRDefault="00B51F13">
            <w:pPr>
              <w:rPr>
                <w:rFonts w:ascii="Century Gothic" w:eastAsia="Century Gothic" w:hAnsi="Century Gothic" w:cs="Century Gothic"/>
                <w:sz w:val="24"/>
                <w:szCs w:val="24"/>
              </w:rPr>
            </w:pPr>
            <w:r>
              <w:rPr>
                <w:rFonts w:ascii="Century Gothic" w:eastAsia="Century Gothic" w:hAnsi="Century Gothic" w:cs="Century Gothic"/>
                <w:sz w:val="24"/>
                <w:szCs w:val="24"/>
              </w:rPr>
              <w:t>Neil monta la bicicleta todos los días para ir a la escuela y tiene que mantener la bicicleta.  Él quiere tener dinero para poder arreglarla en el futuro cuando y si se rompe.</w:t>
            </w:r>
          </w:p>
        </w:tc>
        <w:tc>
          <w:tcPr>
            <w:tcW w:w="1555" w:type="dxa"/>
            <w:tcBorders>
              <w:right w:val="single" w:sz="8" w:space="0" w:color="FFFFFF"/>
            </w:tcBorders>
            <w:shd w:val="clear" w:color="auto" w:fill="auto"/>
            <w:tcMar>
              <w:top w:w="100" w:type="dxa"/>
              <w:left w:w="100" w:type="dxa"/>
              <w:bottom w:w="100" w:type="dxa"/>
              <w:right w:w="100" w:type="dxa"/>
            </w:tcMar>
            <w:vAlign w:val="center"/>
          </w:tcPr>
          <w:p w14:paraId="6D6A52D3" w14:textId="77777777" w:rsidR="00B15B4E" w:rsidRDefault="00B51F13">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De cheques</w:t>
            </w:r>
          </w:p>
        </w:tc>
        <w:tc>
          <w:tcPr>
            <w:tcW w:w="1555" w:type="dxa"/>
            <w:tcBorders>
              <w:left w:val="single" w:sz="8" w:space="0" w:color="FFFFFF"/>
            </w:tcBorders>
            <w:shd w:val="clear" w:color="auto" w:fill="auto"/>
            <w:tcMar>
              <w:top w:w="100" w:type="dxa"/>
              <w:left w:w="100" w:type="dxa"/>
              <w:bottom w:w="100" w:type="dxa"/>
              <w:right w:w="100" w:type="dxa"/>
            </w:tcMar>
            <w:vAlign w:val="center"/>
          </w:tcPr>
          <w:p w14:paraId="6D6A52D4" w14:textId="77777777" w:rsidR="00B15B4E" w:rsidRDefault="00B51F13">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De </w:t>
            </w:r>
          </w:p>
          <w:p w14:paraId="6D6A52D5" w14:textId="77777777" w:rsidR="00B15B4E" w:rsidRDefault="00B51F13">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ahorros</w:t>
            </w:r>
          </w:p>
        </w:tc>
      </w:tr>
      <w:tr w:rsidR="00B15B4E" w14:paraId="6D6A52DC" w14:textId="77777777">
        <w:trPr>
          <w:trHeight w:val="440"/>
        </w:trPr>
        <w:tc>
          <w:tcPr>
            <w:tcW w:w="525" w:type="dxa"/>
            <w:shd w:val="clear" w:color="auto" w:fill="auto"/>
            <w:tcMar>
              <w:top w:w="100" w:type="dxa"/>
              <w:left w:w="100" w:type="dxa"/>
              <w:bottom w:w="100" w:type="dxa"/>
              <w:right w:w="100" w:type="dxa"/>
            </w:tcMar>
            <w:vAlign w:val="center"/>
          </w:tcPr>
          <w:p w14:paraId="6D6A52D7" w14:textId="77777777" w:rsidR="00B15B4E" w:rsidRDefault="00B51F13">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e</w:t>
            </w:r>
          </w:p>
        </w:tc>
        <w:tc>
          <w:tcPr>
            <w:tcW w:w="6435" w:type="dxa"/>
            <w:shd w:val="clear" w:color="auto" w:fill="auto"/>
            <w:tcMar>
              <w:top w:w="100" w:type="dxa"/>
              <w:left w:w="100" w:type="dxa"/>
              <w:bottom w:w="100" w:type="dxa"/>
              <w:right w:w="100" w:type="dxa"/>
            </w:tcMar>
          </w:tcPr>
          <w:p w14:paraId="6D6A52D8" w14:textId="77777777" w:rsidR="00B15B4E" w:rsidRDefault="00B51F1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Rosa va de vacaciones con sus padres en unos meses y quiere tener dinero para poder comprar recuerdos entonces. </w:t>
            </w:r>
          </w:p>
        </w:tc>
        <w:tc>
          <w:tcPr>
            <w:tcW w:w="1555" w:type="dxa"/>
            <w:tcBorders>
              <w:right w:val="single" w:sz="8" w:space="0" w:color="FFFFFF"/>
            </w:tcBorders>
            <w:shd w:val="clear" w:color="auto" w:fill="auto"/>
            <w:tcMar>
              <w:top w:w="100" w:type="dxa"/>
              <w:left w:w="100" w:type="dxa"/>
              <w:bottom w:w="100" w:type="dxa"/>
              <w:right w:w="100" w:type="dxa"/>
            </w:tcMar>
            <w:vAlign w:val="center"/>
          </w:tcPr>
          <w:p w14:paraId="6D6A52D9" w14:textId="77777777" w:rsidR="00B15B4E" w:rsidRDefault="00B51F13">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De cheques</w:t>
            </w:r>
          </w:p>
        </w:tc>
        <w:tc>
          <w:tcPr>
            <w:tcW w:w="1555" w:type="dxa"/>
            <w:tcBorders>
              <w:left w:val="single" w:sz="8" w:space="0" w:color="FFFFFF"/>
            </w:tcBorders>
            <w:shd w:val="clear" w:color="auto" w:fill="auto"/>
            <w:tcMar>
              <w:top w:w="100" w:type="dxa"/>
              <w:left w:w="100" w:type="dxa"/>
              <w:bottom w:w="100" w:type="dxa"/>
              <w:right w:w="100" w:type="dxa"/>
            </w:tcMar>
            <w:vAlign w:val="center"/>
          </w:tcPr>
          <w:p w14:paraId="6D6A52DA" w14:textId="77777777" w:rsidR="00B15B4E" w:rsidRDefault="00B51F13">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De </w:t>
            </w:r>
          </w:p>
          <w:p w14:paraId="6D6A52DB" w14:textId="77777777" w:rsidR="00B15B4E" w:rsidRDefault="00B51F13">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ahorros</w:t>
            </w:r>
          </w:p>
        </w:tc>
      </w:tr>
    </w:tbl>
    <w:p w14:paraId="6D6A52DD" w14:textId="44054434" w:rsidR="00461E4A" w:rsidRDefault="00461E4A">
      <w:pPr>
        <w:spacing w:line="276" w:lineRule="auto"/>
        <w:rPr>
          <w:rFonts w:ascii="Century Gothic" w:eastAsia="Century Gothic" w:hAnsi="Century Gothic" w:cs="Century Gothic"/>
          <w:sz w:val="24"/>
          <w:szCs w:val="24"/>
        </w:rPr>
      </w:pPr>
    </w:p>
    <w:p w14:paraId="1836005C" w14:textId="77777777" w:rsidR="00461E4A" w:rsidRPr="00461E4A" w:rsidRDefault="00461E4A" w:rsidP="00461E4A">
      <w:pPr>
        <w:rPr>
          <w:rFonts w:ascii="Century Gothic" w:eastAsia="Century Gothic" w:hAnsi="Century Gothic" w:cs="Century Gothic"/>
          <w:sz w:val="24"/>
          <w:szCs w:val="24"/>
        </w:rPr>
      </w:pPr>
    </w:p>
    <w:p w14:paraId="41B65F93" w14:textId="77777777" w:rsidR="00461E4A" w:rsidRPr="00461E4A" w:rsidRDefault="00461E4A" w:rsidP="00461E4A">
      <w:pPr>
        <w:rPr>
          <w:rFonts w:ascii="Century Gothic" w:eastAsia="Century Gothic" w:hAnsi="Century Gothic" w:cs="Century Gothic"/>
          <w:sz w:val="24"/>
          <w:szCs w:val="24"/>
        </w:rPr>
      </w:pPr>
    </w:p>
    <w:p w14:paraId="3F144BDF" w14:textId="77777777" w:rsidR="00461E4A" w:rsidRPr="00461E4A" w:rsidRDefault="00461E4A" w:rsidP="00461E4A">
      <w:pPr>
        <w:rPr>
          <w:rFonts w:ascii="Century Gothic" w:eastAsia="Century Gothic" w:hAnsi="Century Gothic" w:cs="Century Gothic"/>
          <w:sz w:val="24"/>
          <w:szCs w:val="24"/>
        </w:rPr>
      </w:pPr>
    </w:p>
    <w:p w14:paraId="503F956B" w14:textId="77777777" w:rsidR="00461E4A" w:rsidRPr="00461E4A" w:rsidRDefault="00461E4A" w:rsidP="00461E4A">
      <w:pPr>
        <w:rPr>
          <w:rFonts w:ascii="Century Gothic" w:eastAsia="Century Gothic" w:hAnsi="Century Gothic" w:cs="Century Gothic"/>
          <w:sz w:val="24"/>
          <w:szCs w:val="24"/>
        </w:rPr>
      </w:pPr>
    </w:p>
    <w:p w14:paraId="5DB75C6C" w14:textId="77777777" w:rsidR="00461E4A" w:rsidRPr="00461E4A" w:rsidRDefault="00461E4A" w:rsidP="00461E4A">
      <w:pPr>
        <w:rPr>
          <w:rFonts w:ascii="Century Gothic" w:eastAsia="Century Gothic" w:hAnsi="Century Gothic" w:cs="Century Gothic"/>
          <w:sz w:val="24"/>
          <w:szCs w:val="24"/>
        </w:rPr>
      </w:pPr>
    </w:p>
    <w:p w14:paraId="600DFAF2" w14:textId="77777777" w:rsidR="00461E4A" w:rsidRPr="00461E4A" w:rsidRDefault="00461E4A" w:rsidP="00461E4A">
      <w:pPr>
        <w:rPr>
          <w:rFonts w:ascii="Century Gothic" w:eastAsia="Century Gothic" w:hAnsi="Century Gothic" w:cs="Century Gothic"/>
          <w:sz w:val="24"/>
          <w:szCs w:val="24"/>
        </w:rPr>
      </w:pPr>
    </w:p>
    <w:p w14:paraId="0C4A2937" w14:textId="77777777" w:rsidR="00461E4A" w:rsidRPr="00461E4A" w:rsidRDefault="00461E4A" w:rsidP="00461E4A">
      <w:pPr>
        <w:rPr>
          <w:rFonts w:ascii="Century Gothic" w:eastAsia="Century Gothic" w:hAnsi="Century Gothic" w:cs="Century Gothic"/>
          <w:sz w:val="24"/>
          <w:szCs w:val="24"/>
        </w:rPr>
      </w:pPr>
    </w:p>
    <w:p w14:paraId="0BAB906B" w14:textId="77777777" w:rsidR="00461E4A" w:rsidRPr="00461E4A" w:rsidRDefault="00461E4A" w:rsidP="00461E4A">
      <w:pPr>
        <w:rPr>
          <w:rFonts w:ascii="Century Gothic" w:eastAsia="Century Gothic" w:hAnsi="Century Gothic" w:cs="Century Gothic"/>
          <w:sz w:val="24"/>
          <w:szCs w:val="24"/>
        </w:rPr>
      </w:pPr>
    </w:p>
    <w:p w14:paraId="7E95A00C" w14:textId="77777777" w:rsidR="00461E4A" w:rsidRPr="00461E4A" w:rsidRDefault="00461E4A" w:rsidP="00461E4A">
      <w:pPr>
        <w:rPr>
          <w:rFonts w:ascii="Century Gothic" w:eastAsia="Century Gothic" w:hAnsi="Century Gothic" w:cs="Century Gothic"/>
          <w:sz w:val="24"/>
          <w:szCs w:val="24"/>
        </w:rPr>
      </w:pPr>
    </w:p>
    <w:p w14:paraId="2AEFCC63" w14:textId="6403B082" w:rsidR="00B15B4E" w:rsidRPr="00491413" w:rsidRDefault="00461E4A" w:rsidP="00461E4A">
      <w:pPr>
        <w:tabs>
          <w:tab w:val="left" w:pos="1785"/>
        </w:tabs>
        <w:rPr>
          <w:rFonts w:ascii="Century Gothic" w:eastAsia="Century Gothic" w:hAnsi="Century Gothic" w:cs="Century Gothic"/>
          <w:i/>
        </w:rPr>
      </w:pPr>
      <w:r w:rsidRPr="00491413">
        <w:rPr>
          <w:rFonts w:ascii="Century Gothic" w:eastAsia="Century Gothic" w:hAnsi="Century Gothic" w:cs="Century Gothic"/>
          <w:i/>
        </w:rPr>
        <w:t>Nota: Esta actividad fue adaptada con permiso del curso MS-5.3 de la escuela intermedia de finanzas personales NextGen.</w:t>
      </w:r>
    </w:p>
    <w:sectPr w:rsidR="00B15B4E" w:rsidRPr="00491413">
      <w:footerReference w:type="default" r:id="rId9"/>
      <w:pgSz w:w="12240" w:h="15840"/>
      <w:pgMar w:top="360" w:right="720" w:bottom="36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A5305" w14:textId="77777777" w:rsidR="001647D8" w:rsidRDefault="00B51F13">
      <w:r>
        <w:separator/>
      </w:r>
    </w:p>
  </w:endnote>
  <w:endnote w:type="continuationSeparator" w:id="0">
    <w:p w14:paraId="6D6A5307" w14:textId="77777777" w:rsidR="001647D8" w:rsidRDefault="00B5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A52FF" w14:textId="09D096C9" w:rsidR="00B15B4E" w:rsidRDefault="009B186A" w:rsidP="00A7373C">
    <w:pPr>
      <w:rPr>
        <w:color w:val="999999"/>
      </w:rPr>
    </w:pPr>
    <w:hyperlink r:id="rId1">
      <w:r w:rsidR="00B51F13">
        <w:rPr>
          <w:color w:val="999999"/>
        </w:rPr>
        <w:t>www.ngpf.org</w:t>
      </w:r>
    </w:hyperlink>
    <w:r w:rsidR="00B51F13">
      <w:rPr>
        <w:color w:val="999999"/>
      </w:rPr>
      <w:tab/>
    </w:r>
    <w:r w:rsidR="00B51F13">
      <w:rPr>
        <w:color w:val="999999"/>
      </w:rPr>
      <w:tab/>
    </w:r>
    <w:r w:rsidR="00B51F13">
      <w:rPr>
        <w:color w:val="999999"/>
      </w:rPr>
      <w:tab/>
    </w:r>
    <w:r w:rsidR="00B51F13">
      <w:rPr>
        <w:color w:val="999999"/>
      </w:rPr>
      <w:tab/>
      <w:t xml:space="preserve"> </w:t>
    </w:r>
    <w:r w:rsidR="00A7373C">
      <w:rPr>
        <w:color w:val="999999"/>
      </w:rPr>
      <w:tab/>
    </w:r>
    <w:r w:rsidR="00A7373C">
      <w:rPr>
        <w:color w:val="999999"/>
      </w:rPr>
      <w:tab/>
    </w:r>
    <w:r w:rsidR="00A7373C">
      <w:rPr>
        <w:color w:val="999999"/>
      </w:rPr>
      <w:tab/>
    </w:r>
    <w:r w:rsidR="00A7373C">
      <w:rPr>
        <w:color w:val="999999"/>
      </w:rPr>
      <w:tab/>
    </w:r>
    <w:r w:rsidR="00A7373C">
      <w:rPr>
        <w:color w:val="999999"/>
      </w:rPr>
      <w:tab/>
    </w:r>
    <w:r w:rsidR="00A7373C">
      <w:rPr>
        <w:color w:val="999999"/>
      </w:rPr>
      <w:tab/>
    </w:r>
    <w:r w:rsidR="00A7373C">
      <w:rPr>
        <w:noProof/>
        <w:lang w:val="en-US"/>
      </w:rPr>
      <w:drawing>
        <wp:inline distT="0" distB="0" distL="0" distR="0" wp14:anchorId="6FB356ED" wp14:editId="4E1AA561">
          <wp:extent cx="1828165" cy="273814"/>
          <wp:effectExtent l="0" t="0" r="635" b="0"/>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
                    <a:extLst>
                      <a:ext uri="{28A0092B-C50C-407E-A947-70E740481C1C}">
                        <a14:useLocalDpi xmlns:a14="http://schemas.microsoft.com/office/drawing/2010/main" val="0"/>
                      </a:ext>
                    </a:extLst>
                  </a:blip>
                  <a:stretch>
                    <a:fillRect/>
                  </a:stretch>
                </pic:blipFill>
                <pic:spPr>
                  <a:xfrm>
                    <a:off x="0" y="0"/>
                    <a:ext cx="1828165" cy="273814"/>
                  </a:xfrm>
                  <a:prstGeom prst="rect">
                    <a:avLst/>
                  </a:prstGeom>
                </pic:spPr>
              </pic:pic>
            </a:graphicData>
          </a:graphic>
        </wp:inline>
      </w:drawing>
    </w:r>
  </w:p>
  <w:p w14:paraId="6D6A5300" w14:textId="30C7418C" w:rsidR="00B15B4E" w:rsidRDefault="00B51F13">
    <w:pPr>
      <w:pBdr>
        <w:top w:val="nil"/>
        <w:left w:val="nil"/>
        <w:bottom w:val="nil"/>
        <w:right w:val="nil"/>
        <w:between w:val="nil"/>
      </w:pBdr>
      <w:jc w:val="right"/>
    </w:pPr>
    <w:r>
      <w:fldChar w:fldCharType="begin"/>
    </w:r>
    <w:r>
      <w:instrText>PAGE</w:instrText>
    </w:r>
    <w:r>
      <w:fldChar w:fldCharType="separate"/>
    </w:r>
    <w:r w:rsidR="009B186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A5301" w14:textId="77777777" w:rsidR="001647D8" w:rsidRDefault="00B51F13">
      <w:r>
        <w:separator/>
      </w:r>
    </w:p>
  </w:footnote>
  <w:footnote w:type="continuationSeparator" w:id="0">
    <w:p w14:paraId="6D6A5303" w14:textId="77777777" w:rsidR="001647D8" w:rsidRDefault="00B51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906"/>
    <w:multiLevelType w:val="multilevel"/>
    <w:tmpl w:val="71ECFE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554635E"/>
    <w:multiLevelType w:val="multilevel"/>
    <w:tmpl w:val="8CAE5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171423"/>
    <w:multiLevelType w:val="multilevel"/>
    <w:tmpl w:val="7FE4C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E311A7"/>
    <w:multiLevelType w:val="multilevel"/>
    <w:tmpl w:val="ECE80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830BE9"/>
    <w:multiLevelType w:val="multilevel"/>
    <w:tmpl w:val="10C00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E67E47"/>
    <w:multiLevelType w:val="multilevel"/>
    <w:tmpl w:val="8E7CA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65975A8"/>
    <w:multiLevelType w:val="multilevel"/>
    <w:tmpl w:val="F47AB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A438EE"/>
    <w:multiLevelType w:val="multilevel"/>
    <w:tmpl w:val="62D048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A501E98"/>
    <w:multiLevelType w:val="multilevel"/>
    <w:tmpl w:val="D3063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CAF6478"/>
    <w:multiLevelType w:val="multilevel"/>
    <w:tmpl w:val="14E64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321412D"/>
    <w:multiLevelType w:val="multilevel"/>
    <w:tmpl w:val="32322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62F5B25"/>
    <w:multiLevelType w:val="multilevel"/>
    <w:tmpl w:val="C0E47D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EF44486"/>
    <w:multiLevelType w:val="multilevel"/>
    <w:tmpl w:val="FDC2A9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06B1813"/>
    <w:multiLevelType w:val="multilevel"/>
    <w:tmpl w:val="A5AC6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8412F99"/>
    <w:multiLevelType w:val="multilevel"/>
    <w:tmpl w:val="81726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3"/>
  </w:num>
  <w:num w:numId="3">
    <w:abstractNumId w:val="14"/>
  </w:num>
  <w:num w:numId="4">
    <w:abstractNumId w:val="4"/>
  </w:num>
  <w:num w:numId="5">
    <w:abstractNumId w:val="8"/>
  </w:num>
  <w:num w:numId="6">
    <w:abstractNumId w:val="12"/>
  </w:num>
  <w:num w:numId="7">
    <w:abstractNumId w:val="7"/>
  </w:num>
  <w:num w:numId="8">
    <w:abstractNumId w:val="9"/>
  </w:num>
  <w:num w:numId="9">
    <w:abstractNumId w:val="6"/>
  </w:num>
  <w:num w:numId="10">
    <w:abstractNumId w:val="5"/>
  </w:num>
  <w:num w:numId="11">
    <w:abstractNumId w:val="0"/>
  </w:num>
  <w:num w:numId="12">
    <w:abstractNumId w:val="1"/>
  </w:num>
  <w:num w:numId="13">
    <w:abstractNumId w:val="10"/>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s-419"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B4E"/>
    <w:rsid w:val="00037419"/>
    <w:rsid w:val="00085C57"/>
    <w:rsid w:val="00094F4F"/>
    <w:rsid w:val="000B7E84"/>
    <w:rsid w:val="000F3388"/>
    <w:rsid w:val="001647D8"/>
    <w:rsid w:val="002448F5"/>
    <w:rsid w:val="002E6DAF"/>
    <w:rsid w:val="00461E4A"/>
    <w:rsid w:val="00491413"/>
    <w:rsid w:val="004D3BB2"/>
    <w:rsid w:val="00571F3B"/>
    <w:rsid w:val="006B3955"/>
    <w:rsid w:val="006F7A04"/>
    <w:rsid w:val="00721FC5"/>
    <w:rsid w:val="00750461"/>
    <w:rsid w:val="00750A2B"/>
    <w:rsid w:val="007E289C"/>
    <w:rsid w:val="007E7A12"/>
    <w:rsid w:val="008C4F14"/>
    <w:rsid w:val="008F7ABB"/>
    <w:rsid w:val="00982372"/>
    <w:rsid w:val="009A4D0F"/>
    <w:rsid w:val="009B186A"/>
    <w:rsid w:val="00A02BF2"/>
    <w:rsid w:val="00A04C9C"/>
    <w:rsid w:val="00A315FC"/>
    <w:rsid w:val="00A34082"/>
    <w:rsid w:val="00A7373C"/>
    <w:rsid w:val="00B00CE9"/>
    <w:rsid w:val="00B1338D"/>
    <w:rsid w:val="00B15B4E"/>
    <w:rsid w:val="00B51F13"/>
    <w:rsid w:val="00B53DED"/>
    <w:rsid w:val="00B57C07"/>
    <w:rsid w:val="00B77A7E"/>
    <w:rsid w:val="00D2283A"/>
    <w:rsid w:val="00E15090"/>
    <w:rsid w:val="00E17546"/>
    <w:rsid w:val="00E87032"/>
    <w:rsid w:val="00E933E6"/>
    <w:rsid w:val="00EF0965"/>
    <w:rsid w:val="00EF7F00"/>
    <w:rsid w:val="00F25572"/>
    <w:rsid w:val="00F37923"/>
    <w:rsid w:val="00F555E1"/>
    <w:rsid w:val="00F6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A5249"/>
  <w15:docId w15:val="{BC548A81-A15B-4E6E-8B12-0E62CFF6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color w:val="FFFFFF"/>
      <w:sz w:val="24"/>
      <w:szCs w:val="24"/>
      <w:highlight w:val="black"/>
    </w:rPr>
  </w:style>
  <w:style w:type="paragraph" w:styleId="Heading2">
    <w:name w:val="heading 2"/>
    <w:basedOn w:val="Normal"/>
    <w:next w:val="Normal"/>
    <w:pPr>
      <w:outlineLvl w:val="1"/>
    </w:pPr>
    <w:rPr>
      <w:i/>
      <w:color w:val="434343"/>
      <w:sz w:val="36"/>
      <w:szCs w:val="36"/>
    </w:rPr>
  </w:style>
  <w:style w:type="paragraph" w:styleId="Heading3">
    <w:name w:val="heading 3"/>
    <w:basedOn w:val="Normal"/>
    <w:next w:val="Normal"/>
    <w:pPr>
      <w:outlineLvl w:val="2"/>
    </w:pPr>
    <w:rPr>
      <w:b/>
      <w:color w:val="0C4599"/>
      <w:sz w:val="22"/>
      <w:szCs w:val="22"/>
    </w:rPr>
  </w:style>
  <w:style w:type="paragraph" w:styleId="Heading4">
    <w:name w:val="heading 4"/>
    <w:basedOn w:val="Normal"/>
    <w:next w:val="Normal"/>
    <w:pPr>
      <w:outlineLvl w:val="3"/>
    </w:pPr>
    <w:rPr>
      <w:i/>
    </w:rPr>
  </w:style>
  <w:style w:type="paragraph" w:styleId="Heading5">
    <w:name w:val="heading 5"/>
    <w:basedOn w:val="Normal"/>
    <w:next w:val="Normal"/>
    <w:pPr>
      <w:spacing w:before="220" w:after="40"/>
      <w:outlineLvl w:val="4"/>
    </w:pPr>
    <w:rPr>
      <w:b/>
      <w:color w:val="666666"/>
    </w:rPr>
  </w:style>
  <w:style w:type="paragraph" w:styleId="Heading6">
    <w:name w:val="heading 6"/>
    <w:basedOn w:val="Normal"/>
    <w:next w:val="Normal"/>
    <w:pPr>
      <w:spacing w:before="200" w:after="4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right"/>
    </w:pPr>
    <w:rPr>
      <w:sz w:val="48"/>
      <w:szCs w:val="48"/>
    </w:rPr>
  </w:style>
  <w:style w:type="paragraph" w:styleId="Subtitle">
    <w:name w:val="Subtitle"/>
    <w:basedOn w:val="Normal"/>
    <w:next w:val="Normal"/>
    <w:pPr>
      <w:spacing w:after="80"/>
      <w:jc w:val="right"/>
    </w:pPr>
    <w:rPr>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character" w:customStyle="1" w:styleId="normaltextrun">
    <w:name w:val="normaltextrun"/>
    <w:basedOn w:val="DefaultParagraphFont"/>
    <w:rsid w:val="00571F3B"/>
  </w:style>
  <w:style w:type="character" w:customStyle="1" w:styleId="eop">
    <w:name w:val="eop"/>
    <w:basedOn w:val="DefaultParagraphFont"/>
    <w:rsid w:val="00571F3B"/>
  </w:style>
  <w:style w:type="paragraph" w:styleId="Header">
    <w:name w:val="header"/>
    <w:basedOn w:val="Normal"/>
    <w:link w:val="HeaderChar"/>
    <w:uiPriority w:val="99"/>
    <w:unhideWhenUsed/>
    <w:rsid w:val="00A7373C"/>
    <w:pPr>
      <w:tabs>
        <w:tab w:val="center" w:pos="4680"/>
        <w:tab w:val="right" w:pos="9360"/>
      </w:tabs>
    </w:pPr>
  </w:style>
  <w:style w:type="character" w:customStyle="1" w:styleId="HeaderChar">
    <w:name w:val="Header Char"/>
    <w:basedOn w:val="DefaultParagraphFont"/>
    <w:link w:val="Header"/>
    <w:uiPriority w:val="99"/>
    <w:rsid w:val="00A7373C"/>
  </w:style>
  <w:style w:type="paragraph" w:styleId="Footer">
    <w:name w:val="footer"/>
    <w:basedOn w:val="Normal"/>
    <w:link w:val="FooterChar"/>
    <w:uiPriority w:val="99"/>
    <w:unhideWhenUsed/>
    <w:rsid w:val="00A7373C"/>
    <w:pPr>
      <w:tabs>
        <w:tab w:val="center" w:pos="4680"/>
        <w:tab w:val="right" w:pos="9360"/>
      </w:tabs>
    </w:pPr>
  </w:style>
  <w:style w:type="character" w:customStyle="1" w:styleId="FooterChar">
    <w:name w:val="Footer Char"/>
    <w:basedOn w:val="DefaultParagraphFont"/>
    <w:link w:val="Footer"/>
    <w:uiPriority w:val="99"/>
    <w:rsid w:val="00A73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erdwallet.com/blog/banking/savings-accounts-basic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www.ngp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1147</Words>
  <Characters>5383</Characters>
  <Application>Microsoft Office Word</Application>
  <DocSecurity>0</DocSecurity>
  <Lines>316</Lines>
  <Paragraphs>108</Paragraphs>
  <ScaleCrop>false</ScaleCrop>
  <HeadingPairs>
    <vt:vector size="2" baseType="variant">
      <vt:variant>
        <vt:lpstr>Title</vt:lpstr>
      </vt:variant>
      <vt:variant>
        <vt:i4>1</vt:i4>
      </vt:variant>
    </vt:vector>
  </HeadingPairs>
  <TitlesOfParts>
    <vt:vector size="1" baseType="lpstr">
      <vt:lpstr/>
    </vt:vector>
  </TitlesOfParts>
  <Company>Office of Distance Education and eLearning</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Alvarez Padilla, Yesenia</cp:lastModifiedBy>
  <cp:revision>46</cp:revision>
  <dcterms:created xsi:type="dcterms:W3CDTF">2021-03-13T17:35:00Z</dcterms:created>
  <dcterms:modified xsi:type="dcterms:W3CDTF">2021-03-13T21:54:00Z</dcterms:modified>
</cp:coreProperties>
</file>