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3"/>
        <w:tblW w:w="14485" w:type="dxa"/>
        <w:tblLook w:val="04A0" w:firstRow="1" w:lastRow="0" w:firstColumn="1" w:lastColumn="0" w:noHBand="0" w:noVBand="1"/>
      </w:tblPr>
      <w:tblGrid>
        <w:gridCol w:w="895"/>
        <w:gridCol w:w="4063"/>
        <w:gridCol w:w="3113"/>
        <w:gridCol w:w="1608"/>
        <w:gridCol w:w="4806"/>
      </w:tblGrid>
      <w:tr w:rsidR="00950838" w14:paraId="55A0C214" w14:textId="77777777" w:rsidTr="00D74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0441" w14:textId="77A91DC0" w:rsidR="00950838" w:rsidRDefault="00950838" w:rsidP="00950838">
            <w:pPr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AC8" w14:textId="77777777" w:rsidR="00950838" w:rsidRDefault="00950838" w:rsidP="00950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of what we do now…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5EF" w14:textId="77777777" w:rsidR="00950838" w:rsidRDefault="00950838" w:rsidP="00950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4B1" w14:textId="700A7143" w:rsidR="00950838" w:rsidRDefault="00950838" w:rsidP="00950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Self-Rating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30A" w14:textId="57295387" w:rsidR="00950838" w:rsidRDefault="00950838" w:rsidP="00950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Brainstorm of what we can do in the future…</w:t>
            </w:r>
          </w:p>
        </w:tc>
      </w:tr>
      <w:tr w:rsidR="00950838" w14:paraId="1D166241" w14:textId="77777777" w:rsidTr="00D7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342653E" w14:textId="77777777" w:rsidR="00950838" w:rsidRPr="006009FC" w:rsidRDefault="00950838" w:rsidP="00950838">
            <w:pPr>
              <w:ind w:left="113" w:right="113"/>
              <w:jc w:val="center"/>
              <w:rPr>
                <w:sz w:val="20"/>
              </w:rPr>
            </w:pPr>
            <w:r w:rsidRPr="006009FC">
              <w:rPr>
                <w:sz w:val="20"/>
              </w:rPr>
              <w:t>Safety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</w:tcPr>
          <w:p w14:paraId="7532A52E" w14:textId="77777777" w:rsidR="00950838" w:rsidRDefault="00950838" w:rsidP="009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14:paraId="68CAC445" w14:textId="004D691E" w:rsidR="00950838" w:rsidRDefault="00950838" w:rsidP="00950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AAB">
              <w:t>We help children and families feel physically and psychologically safe</w:t>
            </w:r>
            <w:r w:rsidR="006B0F66">
              <w:t>.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13A596DB" w14:textId="5BA7FD04" w:rsidR="00950838" w:rsidRDefault="00950838" w:rsidP="009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1    2    3    4    5</w:t>
            </w:r>
          </w:p>
        </w:tc>
        <w:tc>
          <w:tcPr>
            <w:tcW w:w="4806" w:type="dxa"/>
            <w:tcBorders>
              <w:top w:val="single" w:sz="4" w:space="0" w:color="auto"/>
              <w:right w:val="single" w:sz="4" w:space="0" w:color="auto"/>
            </w:tcBorders>
          </w:tcPr>
          <w:p w14:paraId="45D87BE9" w14:textId="3EE9B301" w:rsidR="00950838" w:rsidRDefault="00950838" w:rsidP="009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0838" w14:paraId="7EF27BC5" w14:textId="77777777" w:rsidTr="00D74671">
        <w:trPr>
          <w:cantSplit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left w:val="single" w:sz="4" w:space="0" w:color="auto"/>
            </w:tcBorders>
            <w:textDirection w:val="btLr"/>
          </w:tcPr>
          <w:p w14:paraId="7EC40B76" w14:textId="77777777" w:rsidR="00950838" w:rsidRPr="006009FC" w:rsidRDefault="00950838" w:rsidP="00950838">
            <w:pPr>
              <w:ind w:left="113" w:right="113"/>
              <w:jc w:val="center"/>
              <w:rPr>
                <w:sz w:val="20"/>
              </w:rPr>
            </w:pPr>
            <w:r w:rsidRPr="006009FC">
              <w:rPr>
                <w:sz w:val="20"/>
              </w:rPr>
              <w:t>Trust/</w:t>
            </w:r>
            <w:r>
              <w:rPr>
                <w:sz w:val="20"/>
              </w:rPr>
              <w:t xml:space="preserve"> </w:t>
            </w:r>
            <w:r w:rsidRPr="006009FC">
              <w:rPr>
                <w:sz w:val="20"/>
              </w:rPr>
              <w:t>Transparency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14:paraId="41F8A262" w14:textId="77777777" w:rsidR="00950838" w:rsidRDefault="00950838" w:rsidP="00950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3" w:type="dxa"/>
            <w:vAlign w:val="center"/>
          </w:tcPr>
          <w:p w14:paraId="4120DBEF" w14:textId="0723B7C3" w:rsidR="00950838" w:rsidRDefault="00950838" w:rsidP="00950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AAB">
              <w:t>We make decisions with transparency and with the goal of building and maintaining trust with children and families</w:t>
            </w:r>
            <w:r w:rsidR="006B0F66">
              <w:t>.</w:t>
            </w:r>
          </w:p>
        </w:tc>
        <w:tc>
          <w:tcPr>
            <w:tcW w:w="1608" w:type="dxa"/>
            <w:vAlign w:val="center"/>
          </w:tcPr>
          <w:p w14:paraId="56801AA0" w14:textId="56A26F06" w:rsidR="00950838" w:rsidRDefault="00950838" w:rsidP="00950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1    2    3    4    5</w:t>
            </w: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14:paraId="24A23C5D" w14:textId="59AB7977" w:rsidR="00950838" w:rsidRDefault="00950838" w:rsidP="00950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0838" w14:paraId="0EDF86F5" w14:textId="77777777" w:rsidTr="00D7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left w:val="single" w:sz="4" w:space="0" w:color="auto"/>
            </w:tcBorders>
            <w:textDirection w:val="btLr"/>
          </w:tcPr>
          <w:p w14:paraId="3783396A" w14:textId="77777777" w:rsidR="00950838" w:rsidRPr="006009FC" w:rsidRDefault="00950838" w:rsidP="00950838">
            <w:pPr>
              <w:ind w:left="113" w:right="113"/>
              <w:jc w:val="center"/>
              <w:rPr>
                <w:sz w:val="20"/>
              </w:rPr>
            </w:pPr>
            <w:r w:rsidRPr="006009FC">
              <w:rPr>
                <w:sz w:val="20"/>
              </w:rPr>
              <w:t>Peer Support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14:paraId="403E734C" w14:textId="77777777" w:rsidR="00950838" w:rsidRDefault="00950838" w:rsidP="009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3" w:type="dxa"/>
            <w:vAlign w:val="center"/>
          </w:tcPr>
          <w:p w14:paraId="621801E9" w14:textId="33397ECE" w:rsidR="00950838" w:rsidRDefault="00950838" w:rsidP="006B0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AAB">
              <w:t>We encourage families</w:t>
            </w:r>
            <w:r w:rsidR="006B0F66">
              <w:t xml:space="preserve"> to seek support</w:t>
            </w:r>
            <w:r w:rsidRPr="000A7AAB">
              <w:t xml:space="preserve"> through other family members or community members who have experienced similar trauma</w:t>
            </w:r>
            <w:r w:rsidR="006B0F66">
              <w:t>.</w:t>
            </w:r>
          </w:p>
        </w:tc>
        <w:tc>
          <w:tcPr>
            <w:tcW w:w="1608" w:type="dxa"/>
            <w:vAlign w:val="center"/>
          </w:tcPr>
          <w:p w14:paraId="5493906A" w14:textId="308A1A96" w:rsidR="00950838" w:rsidRDefault="00950838" w:rsidP="009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1    2    3    4    5</w:t>
            </w: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14:paraId="4E0E1F9C" w14:textId="4BC125B8" w:rsidR="00950838" w:rsidRDefault="00950838" w:rsidP="009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0838" w14:paraId="3F760127" w14:textId="77777777" w:rsidTr="00D74671">
        <w:trPr>
          <w:cantSplit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left w:val="single" w:sz="4" w:space="0" w:color="auto"/>
            </w:tcBorders>
            <w:textDirection w:val="btLr"/>
          </w:tcPr>
          <w:p w14:paraId="30490BF8" w14:textId="77777777" w:rsidR="00950838" w:rsidRPr="006009FC" w:rsidRDefault="00950838" w:rsidP="00950838">
            <w:pPr>
              <w:ind w:left="113" w:right="113"/>
              <w:jc w:val="center"/>
              <w:rPr>
                <w:sz w:val="20"/>
              </w:rPr>
            </w:pPr>
            <w:r w:rsidRPr="006009FC">
              <w:rPr>
                <w:sz w:val="20"/>
              </w:rPr>
              <w:t>Collaboration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14:paraId="7D5CEDF3" w14:textId="77777777" w:rsidR="00950838" w:rsidRDefault="00950838" w:rsidP="00950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3" w:type="dxa"/>
            <w:vAlign w:val="center"/>
          </w:tcPr>
          <w:p w14:paraId="2D537C4B" w14:textId="6083867E" w:rsidR="00950838" w:rsidRDefault="00950838" w:rsidP="00950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AAB">
              <w:t>We work collaboratively with children and families because we know that healing (and learning) happens in relationships</w:t>
            </w:r>
            <w:r w:rsidR="006B0F66">
              <w:t>.</w:t>
            </w:r>
          </w:p>
        </w:tc>
        <w:tc>
          <w:tcPr>
            <w:tcW w:w="1608" w:type="dxa"/>
            <w:vAlign w:val="center"/>
          </w:tcPr>
          <w:p w14:paraId="05CBD3E6" w14:textId="3D2ACB6D" w:rsidR="00950838" w:rsidRDefault="00950838" w:rsidP="00950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1    2    3    4    5</w:t>
            </w: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14:paraId="76D4094F" w14:textId="24B04CF3" w:rsidR="00950838" w:rsidRDefault="00950838" w:rsidP="00950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0838" w14:paraId="3D0A1B1E" w14:textId="77777777" w:rsidTr="00D7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left w:val="single" w:sz="4" w:space="0" w:color="auto"/>
            </w:tcBorders>
            <w:textDirection w:val="btLr"/>
          </w:tcPr>
          <w:p w14:paraId="2D170CE9" w14:textId="77777777" w:rsidR="00950838" w:rsidRPr="006009FC" w:rsidRDefault="00950838" w:rsidP="00950838">
            <w:pPr>
              <w:ind w:left="113" w:right="113"/>
              <w:jc w:val="center"/>
              <w:rPr>
                <w:sz w:val="20"/>
              </w:rPr>
            </w:pPr>
            <w:r w:rsidRPr="006009FC">
              <w:rPr>
                <w:sz w:val="20"/>
              </w:rPr>
              <w:t>Empowerment/</w:t>
            </w:r>
            <w:r>
              <w:rPr>
                <w:sz w:val="20"/>
              </w:rPr>
              <w:t xml:space="preserve"> </w:t>
            </w:r>
            <w:r w:rsidRPr="006009FC">
              <w:rPr>
                <w:sz w:val="20"/>
              </w:rPr>
              <w:t>Choice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14:paraId="68571504" w14:textId="77777777" w:rsidR="00950838" w:rsidRDefault="00950838" w:rsidP="009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3" w:type="dxa"/>
            <w:vAlign w:val="center"/>
          </w:tcPr>
          <w:p w14:paraId="0ED9CF01" w14:textId="670B21B3" w:rsidR="00950838" w:rsidRDefault="00950838" w:rsidP="006B0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AAB">
              <w:t>We recognize and build upon children</w:t>
            </w:r>
            <w:r w:rsidR="006B0F66">
              <w:t>’s</w:t>
            </w:r>
            <w:r w:rsidRPr="000A7AAB">
              <w:t xml:space="preserve"> and families’ strengths.  We </w:t>
            </w:r>
            <w:r w:rsidR="006B0F66">
              <w:t>bring</w:t>
            </w:r>
            <w:r w:rsidRPr="000A7AAB">
              <w:t xml:space="preserve"> students and families into the decision</w:t>
            </w:r>
            <w:r w:rsidR="006B0F66">
              <w:t>-</w:t>
            </w:r>
            <w:r w:rsidRPr="000A7AAB">
              <w:t xml:space="preserve">making process and </w:t>
            </w:r>
            <w:r w:rsidR="006B0F66">
              <w:t xml:space="preserve">give them opportunities to make choices. </w:t>
            </w:r>
          </w:p>
        </w:tc>
        <w:tc>
          <w:tcPr>
            <w:tcW w:w="1608" w:type="dxa"/>
            <w:vAlign w:val="center"/>
          </w:tcPr>
          <w:p w14:paraId="708A8CC4" w14:textId="2DCAF3C2" w:rsidR="00950838" w:rsidRDefault="00950838" w:rsidP="009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1    2    3    4    5</w:t>
            </w: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14:paraId="54E7007A" w14:textId="73BF7149" w:rsidR="00950838" w:rsidRDefault="00950838" w:rsidP="009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0838" w14:paraId="17401FBC" w14:textId="77777777" w:rsidTr="00D74671">
        <w:trPr>
          <w:cantSplit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47BF1CB9" w14:textId="7723DE5C" w:rsidR="00950838" w:rsidRPr="006009FC" w:rsidRDefault="006B0F66" w:rsidP="0095083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Context</w:t>
            </w:r>
          </w:p>
        </w:tc>
        <w:tc>
          <w:tcPr>
            <w:tcW w:w="4063" w:type="dxa"/>
            <w:tcBorders>
              <w:left w:val="single" w:sz="4" w:space="0" w:color="auto"/>
              <w:bottom w:val="single" w:sz="4" w:space="0" w:color="auto"/>
            </w:tcBorders>
          </w:tcPr>
          <w:p w14:paraId="09BDC259" w14:textId="77777777" w:rsidR="00950838" w:rsidRDefault="00950838" w:rsidP="00950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4BE99C7C" w14:textId="749057C1" w:rsidR="00950838" w:rsidRDefault="006B0F66" w:rsidP="006B0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seek to understand families’ healing processes, honoring their culture, history, and gender.</w:t>
            </w:r>
            <w:bookmarkStart w:id="0" w:name="_GoBack"/>
            <w:bookmarkEnd w:id="0"/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5AC7F8AB" w14:textId="5DF6272D" w:rsidR="00950838" w:rsidRDefault="00950838" w:rsidP="00950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1    2    3    4    5</w:t>
            </w:r>
          </w:p>
        </w:tc>
        <w:tc>
          <w:tcPr>
            <w:tcW w:w="4806" w:type="dxa"/>
            <w:tcBorders>
              <w:bottom w:val="single" w:sz="4" w:space="0" w:color="auto"/>
              <w:right w:val="single" w:sz="4" w:space="0" w:color="auto"/>
            </w:tcBorders>
          </w:tcPr>
          <w:p w14:paraId="5C251FC1" w14:textId="082BC8E4" w:rsidR="00950838" w:rsidRDefault="00950838" w:rsidP="00950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0E2300" w14:textId="77777777" w:rsidR="005875DA" w:rsidRDefault="005875DA" w:rsidP="006B0F66"/>
    <w:sectPr w:rsidR="005875DA" w:rsidSect="00233A1A">
      <w:headerReference w:type="default" r:id="rId6"/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2F582" w14:textId="77777777" w:rsidR="00E42185" w:rsidRDefault="00E42185" w:rsidP="00233A1A">
      <w:pPr>
        <w:spacing w:after="0" w:line="240" w:lineRule="auto"/>
      </w:pPr>
      <w:r>
        <w:separator/>
      </w:r>
    </w:p>
  </w:endnote>
  <w:endnote w:type="continuationSeparator" w:id="0">
    <w:p w14:paraId="1AB064D9" w14:textId="77777777" w:rsidR="00E42185" w:rsidRDefault="00E42185" w:rsidP="002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91B0" w14:textId="77777777" w:rsidR="00E42185" w:rsidRDefault="00E42185" w:rsidP="00233A1A">
      <w:pPr>
        <w:spacing w:after="0" w:line="240" w:lineRule="auto"/>
      </w:pPr>
      <w:r>
        <w:separator/>
      </w:r>
    </w:p>
  </w:footnote>
  <w:footnote w:type="continuationSeparator" w:id="0">
    <w:p w14:paraId="457947C0" w14:textId="77777777" w:rsidR="00E42185" w:rsidRDefault="00E42185" w:rsidP="0023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27DA" w14:textId="01C650FA" w:rsidR="00233A1A" w:rsidRPr="00233A1A" w:rsidRDefault="00233A1A" w:rsidP="00233A1A">
    <w:pPr>
      <w:pStyle w:val="Header"/>
      <w:jc w:val="center"/>
      <w:rPr>
        <w:b/>
        <w:sz w:val="28"/>
      </w:rPr>
    </w:pPr>
    <w:r w:rsidRPr="00233A1A">
      <w:rPr>
        <w:b/>
        <w:sz w:val="28"/>
      </w:rPr>
      <w:t>Family Engagement within Trauma-Informed Schools: Self-assessment Activity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AB"/>
    <w:rsid w:val="000A7AAB"/>
    <w:rsid w:val="00151115"/>
    <w:rsid w:val="00233A1A"/>
    <w:rsid w:val="004B6F86"/>
    <w:rsid w:val="005875DA"/>
    <w:rsid w:val="006009FC"/>
    <w:rsid w:val="006B0F66"/>
    <w:rsid w:val="00776851"/>
    <w:rsid w:val="00950838"/>
    <w:rsid w:val="00A543BC"/>
    <w:rsid w:val="00AA698B"/>
    <w:rsid w:val="00D74671"/>
    <w:rsid w:val="00E42185"/>
    <w:rsid w:val="00EC2E0A"/>
    <w:rsid w:val="00F2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F0C6"/>
  <w15:chartTrackingRefBased/>
  <w15:docId w15:val="{21AF442D-1137-45EB-81E3-9A4E2D17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A7AA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0A7AA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0A7AA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0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1A"/>
  </w:style>
  <w:style w:type="paragraph" w:styleId="Footer">
    <w:name w:val="footer"/>
    <w:basedOn w:val="Normal"/>
    <w:link w:val="FooterChar"/>
    <w:uiPriority w:val="99"/>
    <w:unhideWhenUsed/>
    <w:rsid w:val="0023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Max, Ryan J.</dc:creator>
  <cp:keywords/>
  <dc:description/>
  <cp:lastModifiedBy>Max, Ryan J.</cp:lastModifiedBy>
  <cp:revision>5</cp:revision>
  <cp:lastPrinted>2019-02-19T14:02:00Z</cp:lastPrinted>
  <dcterms:created xsi:type="dcterms:W3CDTF">2019-05-03T00:18:00Z</dcterms:created>
  <dcterms:modified xsi:type="dcterms:W3CDTF">2019-06-05T12:44:00Z</dcterms:modified>
</cp:coreProperties>
</file>