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E0" w:rsidRDefault="003915E0" w:rsidP="00D84F17">
      <w:pPr>
        <w:kinsoku w:val="0"/>
        <w:overflowPunct w:val="0"/>
        <w:autoSpaceDE w:val="0"/>
        <w:autoSpaceDN w:val="0"/>
        <w:adjustRightInd w:val="0"/>
        <w:spacing w:before="80" w:after="0" w:line="240" w:lineRule="auto"/>
        <w:ind w:left="-680" w:right="-680"/>
        <w:jc w:val="center"/>
        <w:rPr>
          <w:rFonts w:ascii="Arial" w:hAnsi="Arial" w:cs="Arial"/>
          <w:b/>
          <w:bCs/>
          <w:color w:val="00B050"/>
          <w:sz w:val="56"/>
          <w:szCs w:val="56"/>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59883890" wp14:editId="59EED031">
                <wp:simplePos x="0" y="0"/>
                <wp:positionH relativeFrom="column">
                  <wp:posOffset>0</wp:posOffset>
                </wp:positionH>
                <wp:positionV relativeFrom="paragraph">
                  <wp:posOffset>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3915E0" w:rsidRDefault="003915E0" w:rsidP="003915E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9883890" id="Group 9" o:spid="_x0000_s1026" style="position:absolute;left:0;text-align:left;margin-left:0;margin-top:0;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2iiivWP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3915E0" w:rsidRDefault="003915E0" w:rsidP="003915E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9"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v:group>
            </w:pict>
          </mc:Fallback>
        </mc:AlternateContent>
      </w:r>
    </w:p>
    <w:p w:rsidR="003915E0" w:rsidRDefault="003915E0" w:rsidP="003915E0">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3915E0" w:rsidRDefault="003915E0" w:rsidP="003915E0">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2</w:t>
      </w:r>
      <w:r w:rsidRPr="00EB1B1C">
        <w:rPr>
          <w:rFonts w:ascii="Arial" w:hAnsi="Arial" w:cs="Arial"/>
          <w:b/>
          <w:sz w:val="32"/>
          <w:szCs w:val="44"/>
        </w:rPr>
        <w:t xml:space="preserve">: </w:t>
      </w:r>
      <w:r w:rsidRPr="003915E0">
        <w:rPr>
          <w:rFonts w:ascii="Arial" w:hAnsi="Arial" w:cs="Arial"/>
          <w:b/>
          <w:sz w:val="32"/>
          <w:szCs w:val="28"/>
          <w:lang w:val="es-US"/>
        </w:rPr>
        <w:t>RESPETO y</w:t>
      </w:r>
      <w:r w:rsidRPr="003915E0">
        <w:rPr>
          <w:rFonts w:ascii="Arial" w:hAnsi="Arial" w:cs="Arial"/>
          <w:sz w:val="32"/>
          <w:szCs w:val="28"/>
          <w:lang w:val="es-US"/>
        </w:rPr>
        <w:t xml:space="preserve"> </w:t>
      </w:r>
      <w:r w:rsidRPr="003915E0">
        <w:rPr>
          <w:rFonts w:ascii="Arial" w:hAnsi="Arial" w:cs="Arial"/>
          <w:b/>
          <w:bCs/>
          <w:sz w:val="32"/>
          <w:szCs w:val="28"/>
          <w:lang w:val="es-US"/>
        </w:rPr>
        <w:t>COMUNICACIÓN</w:t>
      </w:r>
    </w:p>
    <w:p w:rsidR="003915E0" w:rsidRDefault="003915E0" w:rsidP="003915E0">
      <w:pPr>
        <w:spacing w:afterLines="200" w:after="480"/>
        <w:contextualSpacing/>
        <w:jc w:val="center"/>
        <w:rPr>
          <w:rFonts w:ascii="Arial" w:hAnsi="Arial" w:cs="Arial"/>
          <w:b/>
          <w:sz w:val="32"/>
          <w:szCs w:val="44"/>
        </w:rPr>
      </w:pPr>
    </w:p>
    <w:p w:rsidR="00EE5F84" w:rsidRPr="003915E0" w:rsidRDefault="003915E0" w:rsidP="003915E0">
      <w:pPr>
        <w:kinsoku w:val="0"/>
        <w:overflowPunct w:val="0"/>
        <w:autoSpaceDE w:val="0"/>
        <w:autoSpaceDN w:val="0"/>
        <w:adjustRightInd w:val="0"/>
        <w:spacing w:before="80" w:after="0" w:line="240" w:lineRule="auto"/>
        <w:ind w:left="-680" w:right="-680"/>
        <w:jc w:val="center"/>
        <w:rPr>
          <w:rFonts w:ascii="Arial" w:hAnsi="Arial" w:cs="Arial"/>
          <w:b/>
          <w:bCs/>
          <w:sz w:val="32"/>
          <w:szCs w:val="56"/>
          <w:lang w:val="es-US"/>
        </w:rPr>
      </w:pPr>
      <w:r w:rsidRPr="003915E0">
        <w:rPr>
          <w:rFonts w:ascii="Arial" w:hAnsi="Arial" w:cs="Arial"/>
          <w:b/>
          <w:bCs/>
          <w:sz w:val="32"/>
          <w:szCs w:val="56"/>
          <w:lang w:val="es-US"/>
        </w:rPr>
        <w:t>ACTIVIDADES SOBRE COMUNICACIÓN</w:t>
      </w:r>
      <w:r w:rsidRPr="003915E0">
        <w:rPr>
          <w:rFonts w:ascii="Arial" w:hAnsi="Arial" w:cs="Arial"/>
          <w:bCs/>
          <w:sz w:val="32"/>
          <w:szCs w:val="56"/>
          <w:lang w:val="es-US"/>
        </w:rPr>
        <w:t xml:space="preserve"> </w:t>
      </w:r>
    </w:p>
    <w:p w:rsidR="004B42A1" w:rsidRPr="007B3591" w:rsidRDefault="004B42A1">
      <w:pPr>
        <w:kinsoku w:val="0"/>
        <w:overflowPunct w:val="0"/>
        <w:autoSpaceDE w:val="0"/>
        <w:autoSpaceDN w:val="0"/>
        <w:adjustRightInd w:val="0"/>
        <w:spacing w:before="80" w:after="0" w:line="240" w:lineRule="auto"/>
        <w:ind w:left="40"/>
        <w:jc w:val="center"/>
        <w:rPr>
          <w:rFonts w:ascii="Arial" w:hAnsi="Arial" w:cs="Arial"/>
          <w:color w:val="7030A0"/>
          <w:sz w:val="56"/>
          <w:szCs w:val="56"/>
          <w:lang w:val="es-US"/>
        </w:rPr>
      </w:pPr>
    </w:p>
    <w:p w:rsidR="004B42A1" w:rsidRPr="003915E0" w:rsidRDefault="003915E0">
      <w:pPr>
        <w:kinsoku w:val="0"/>
        <w:overflowPunct w:val="0"/>
        <w:autoSpaceDE w:val="0"/>
        <w:autoSpaceDN w:val="0"/>
        <w:adjustRightInd w:val="0"/>
        <w:spacing w:before="63" w:line="222" w:lineRule="auto"/>
        <w:ind w:right="70"/>
        <w:rPr>
          <w:rFonts w:ascii="Arial" w:hAnsi="Arial" w:cs="Arial"/>
          <w:sz w:val="24"/>
          <w:szCs w:val="40"/>
          <w:u w:val="single"/>
          <w:lang w:val="es-US"/>
        </w:rPr>
      </w:pPr>
      <w:r>
        <w:rPr>
          <w:rFonts w:ascii="Arial" w:hAnsi="Arial" w:cs="Arial"/>
          <w:sz w:val="24"/>
          <w:szCs w:val="40"/>
          <w:u w:val="single"/>
          <w:lang w:val="es-US"/>
        </w:rPr>
        <w:t>*</w:t>
      </w:r>
      <w:r w:rsidR="000D7161" w:rsidRPr="003915E0">
        <w:rPr>
          <w:rFonts w:ascii="Arial" w:hAnsi="Arial" w:cs="Arial"/>
          <w:sz w:val="24"/>
          <w:szCs w:val="40"/>
          <w:u w:val="single"/>
          <w:lang w:val="es-US"/>
        </w:rPr>
        <w:t>DE LA ESCUELA AL HOGAR</w:t>
      </w:r>
    </w:p>
    <w:p w:rsidR="00EE5F84" w:rsidRPr="003915E0" w:rsidRDefault="00EE5F84" w:rsidP="003915E0">
      <w:pPr>
        <w:pStyle w:val="ListParagraph"/>
        <w:numPr>
          <w:ilvl w:val="0"/>
          <w:numId w:val="11"/>
        </w:numPr>
        <w:kinsoku w:val="0"/>
        <w:overflowPunct w:val="0"/>
        <w:autoSpaceDE w:val="0"/>
        <w:autoSpaceDN w:val="0"/>
        <w:adjustRightInd w:val="0"/>
        <w:spacing w:before="63" w:after="0" w:line="240" w:lineRule="auto"/>
        <w:ind w:right="68"/>
        <w:contextualSpacing/>
        <w:rPr>
          <w:rFonts w:ascii="Arial" w:hAnsi="Arial" w:cs="Arial"/>
          <w:sz w:val="24"/>
          <w:szCs w:val="24"/>
          <w:lang w:val="es-US"/>
        </w:rPr>
      </w:pPr>
      <w:r w:rsidRPr="003915E0">
        <w:rPr>
          <w:rFonts w:ascii="Arial" w:hAnsi="Arial" w:cs="Arial"/>
          <w:sz w:val="24"/>
          <w:szCs w:val="24"/>
          <w:lang w:val="es-US"/>
        </w:rPr>
        <w:t>Identificar y respetar las preferencias familiares para la comunicación entre el hogar y la escuela.</w:t>
      </w:r>
    </w:p>
    <w:p w:rsidR="000F0E57" w:rsidRPr="003915E0" w:rsidRDefault="000F0E57" w:rsidP="003915E0">
      <w:pPr>
        <w:pStyle w:val="ListParagraph"/>
        <w:numPr>
          <w:ilvl w:val="0"/>
          <w:numId w:val="11"/>
        </w:numPr>
        <w:kinsoku w:val="0"/>
        <w:overflowPunct w:val="0"/>
        <w:autoSpaceDE w:val="0"/>
        <w:autoSpaceDN w:val="0"/>
        <w:adjustRightInd w:val="0"/>
        <w:spacing w:before="63" w:after="0" w:line="240" w:lineRule="auto"/>
        <w:ind w:right="70"/>
        <w:contextualSpacing/>
        <w:rPr>
          <w:rFonts w:ascii="Arial" w:hAnsi="Arial" w:cs="Arial"/>
          <w:sz w:val="24"/>
          <w:szCs w:val="24"/>
          <w:lang w:val="es-US"/>
        </w:rPr>
      </w:pPr>
      <w:r w:rsidRPr="003915E0">
        <w:rPr>
          <w:rFonts w:ascii="Arial" w:hAnsi="Arial" w:cs="Arial"/>
          <w:sz w:val="24"/>
          <w:szCs w:val="24"/>
          <w:lang w:val="es-US"/>
        </w:rPr>
        <w:t>Personalizar su conversación llamando a los padres por sus nombres.</w:t>
      </w:r>
    </w:p>
    <w:p w:rsidR="004B42A1" w:rsidRPr="003915E0" w:rsidRDefault="000D7161" w:rsidP="003915E0">
      <w:pPr>
        <w:pStyle w:val="ListParagraph1"/>
        <w:numPr>
          <w:ilvl w:val="0"/>
          <w:numId w:val="11"/>
        </w:numPr>
        <w:kinsoku w:val="0"/>
        <w:overflowPunct w:val="0"/>
        <w:autoSpaceDE w:val="0"/>
        <w:autoSpaceDN w:val="0"/>
        <w:adjustRightInd w:val="0"/>
        <w:spacing w:after="0" w:line="240" w:lineRule="auto"/>
        <w:ind w:right="70"/>
        <w:rPr>
          <w:rFonts w:ascii="Arial" w:hAnsi="Arial" w:cs="Arial"/>
          <w:sz w:val="24"/>
          <w:szCs w:val="24"/>
          <w:lang w:val="es-US"/>
        </w:rPr>
      </w:pPr>
      <w:r w:rsidRPr="003915E0">
        <w:rPr>
          <w:rFonts w:ascii="Arial" w:hAnsi="Arial" w:cs="Arial"/>
          <w:sz w:val="24"/>
          <w:szCs w:val="24"/>
          <w:lang w:val="es-US"/>
        </w:rPr>
        <w:t>Contar con opciones de “baja tecnología” y “alta tecnología” para que los padres reciban y brinden información.</w:t>
      </w:r>
    </w:p>
    <w:p w:rsidR="004B42A1" w:rsidRPr="003915E0" w:rsidRDefault="000D7161" w:rsidP="000A45C8">
      <w:pPr>
        <w:pStyle w:val="ListParagraph1"/>
        <w:numPr>
          <w:ilvl w:val="1"/>
          <w:numId w:val="1"/>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BAJA TECNOLOGÍA</w:t>
      </w:r>
    </w:p>
    <w:p w:rsidR="004B42A1" w:rsidRPr="003915E0" w:rsidRDefault="000D7161" w:rsidP="000A45C8">
      <w:pPr>
        <w:pStyle w:val="ListParagraph1"/>
        <w:numPr>
          <w:ilvl w:val="2"/>
          <w:numId w:val="1"/>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Carpetas semanales para avisos, memorandos, notas de progreso, tarea escolar y otro tipo de comunicación bidireccional.</w:t>
      </w:r>
    </w:p>
    <w:p w:rsidR="004B42A1" w:rsidRPr="003915E0" w:rsidRDefault="000D7161" w:rsidP="000A45C8">
      <w:pPr>
        <w:pStyle w:val="ListParagraph1"/>
        <w:numPr>
          <w:ilvl w:val="2"/>
          <w:numId w:val="1"/>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Letreros escolares.</w:t>
      </w:r>
    </w:p>
    <w:p w:rsidR="004B42A1" w:rsidRPr="003915E0" w:rsidRDefault="000D7161" w:rsidP="000A45C8">
      <w:pPr>
        <w:pStyle w:val="ListParagraph1"/>
        <w:numPr>
          <w:ilvl w:val="1"/>
          <w:numId w:val="1"/>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ALTA TECNOLOGÍA</w:t>
      </w:r>
    </w:p>
    <w:p w:rsidR="004B42A1" w:rsidRPr="003915E0" w:rsidRDefault="000D7161" w:rsidP="000A45C8">
      <w:pPr>
        <w:pStyle w:val="ListParagraph1"/>
        <w:numPr>
          <w:ilvl w:val="2"/>
          <w:numId w:val="1"/>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Videos en Internet, grabaciones de audio/podcasts, páginas web, blogs de maestros, mensajes de texto, boletines informativos electrónicos, registro electrónico del alumno.</w:t>
      </w:r>
    </w:p>
    <w:p w:rsidR="00175EDB" w:rsidRPr="003915E0" w:rsidRDefault="000D7161" w:rsidP="003915E0">
      <w:pPr>
        <w:pStyle w:val="ListParagraph1"/>
        <w:numPr>
          <w:ilvl w:val="0"/>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¿Cuáles son sus necesidades de accesibilidad?</w:t>
      </w:r>
    </w:p>
    <w:p w:rsidR="00175EDB" w:rsidRPr="003915E0" w:rsidRDefault="00175EDB" w:rsidP="003915E0">
      <w:pPr>
        <w:pStyle w:val="ListParagraph1"/>
        <w:numPr>
          <w:ilvl w:val="0"/>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 xml:space="preserve">Plazos/Calendario de eventos del distrito – </w:t>
      </w:r>
      <w:r w:rsidRPr="003915E0">
        <w:rPr>
          <w:rFonts w:ascii="Arial" w:hAnsi="Arial" w:cs="Arial"/>
          <w:sz w:val="24"/>
          <w:szCs w:val="24"/>
          <w:highlight w:val="yellow"/>
          <w:lang w:val="es-US"/>
        </w:rPr>
        <w:t>RESALTAR</w:t>
      </w:r>
      <w:r w:rsidRPr="003915E0">
        <w:rPr>
          <w:rFonts w:ascii="Arial" w:hAnsi="Arial" w:cs="Arial"/>
          <w:sz w:val="24"/>
          <w:szCs w:val="24"/>
          <w:lang w:val="es-US"/>
        </w:rPr>
        <w:t xml:space="preserve"> las fechas límite para los padres</w:t>
      </w:r>
    </w:p>
    <w:p w:rsidR="00175EDB" w:rsidRPr="003915E0" w:rsidRDefault="00175EDB" w:rsidP="003915E0">
      <w:pPr>
        <w:pStyle w:val="ListParagraph1"/>
        <w:numPr>
          <w:ilvl w:val="0"/>
          <w:numId w:val="12"/>
        </w:numPr>
        <w:kinsoku w:val="0"/>
        <w:overflowPunct w:val="0"/>
        <w:autoSpaceDE w:val="0"/>
        <w:autoSpaceDN w:val="0"/>
        <w:adjustRightInd w:val="0"/>
        <w:spacing w:after="100" w:afterAutospacing="1" w:line="204" w:lineRule="auto"/>
        <w:ind w:right="72"/>
        <w:rPr>
          <w:rFonts w:ascii="Arial" w:hAnsi="Arial" w:cs="Arial"/>
          <w:sz w:val="24"/>
          <w:szCs w:val="24"/>
          <w:lang w:val="es-US"/>
        </w:rPr>
      </w:pPr>
      <w:r w:rsidRPr="003915E0">
        <w:rPr>
          <w:rFonts w:ascii="Arial" w:hAnsi="Arial" w:cs="Arial"/>
          <w:bCs/>
          <w:sz w:val="24"/>
          <w:szCs w:val="24"/>
          <w:lang w:val="es-US"/>
        </w:rPr>
        <w:t>Conferencias para padres y maestros (o para padres, maestros y alumnos) con cada familia al menos una vez al año, con seguimiento si fuera necesario; puede ser especificación de meta académica.</w:t>
      </w:r>
    </w:p>
    <w:p w:rsidR="00175EDB" w:rsidRPr="003915E0" w:rsidRDefault="00175EDB" w:rsidP="003915E0">
      <w:pPr>
        <w:pStyle w:val="ListParagraph1"/>
        <w:numPr>
          <w:ilvl w:val="0"/>
          <w:numId w:val="12"/>
        </w:numPr>
        <w:kinsoku w:val="0"/>
        <w:overflowPunct w:val="0"/>
        <w:autoSpaceDE w:val="0"/>
        <w:autoSpaceDN w:val="0"/>
        <w:adjustRightInd w:val="0"/>
        <w:spacing w:after="100" w:afterAutospacing="1" w:line="204" w:lineRule="auto"/>
        <w:ind w:right="1002"/>
        <w:rPr>
          <w:rFonts w:ascii="Arial" w:hAnsi="Arial" w:cs="Arial"/>
          <w:sz w:val="24"/>
          <w:szCs w:val="24"/>
          <w:lang w:val="es-US"/>
        </w:rPr>
      </w:pPr>
      <w:r w:rsidRPr="003915E0">
        <w:rPr>
          <w:rFonts w:ascii="Arial" w:hAnsi="Arial" w:cs="Arial"/>
          <w:bCs/>
          <w:sz w:val="24"/>
          <w:szCs w:val="24"/>
          <w:lang w:val="es-US"/>
        </w:rPr>
        <w:t>Proporcionar traductores e intérpretes de idiomas, según sea necesario, para todas las comunicaciones con las familias.</w:t>
      </w:r>
    </w:p>
    <w:p w:rsidR="004B42A1" w:rsidRPr="003915E0" w:rsidRDefault="00175EDB" w:rsidP="003915E0">
      <w:pPr>
        <w:pStyle w:val="ListParagraph1"/>
        <w:numPr>
          <w:ilvl w:val="0"/>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bCs/>
          <w:sz w:val="24"/>
          <w:szCs w:val="24"/>
          <w:lang w:val="es-US"/>
        </w:rPr>
        <w:t>Encuesta anual sobre los puntos de vista de las familias acerca de la calidad de los programas escolares y del progreso de los alumnos.</w:t>
      </w:r>
    </w:p>
    <w:p w:rsidR="004B42A1" w:rsidRPr="003915E0" w:rsidRDefault="000D7161" w:rsidP="003915E0">
      <w:pPr>
        <w:pStyle w:val="ListParagraph1"/>
        <w:numPr>
          <w:ilvl w:val="0"/>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Información para ayudar a las familias:</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 xml:space="preserve">Comprender los programas escolares. </w:t>
      </w:r>
    </w:p>
    <w:p w:rsidR="00784D3B" w:rsidRPr="003915E0" w:rsidRDefault="00784D3B"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Reglas y expectativas para el aula.</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Progreso de los alumnos.</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Exámenes estatales.</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Boletines de calificaciones/boletines de evaluación del distrito y del alumno.</w:t>
      </w:r>
    </w:p>
    <w:p w:rsidR="00784D3B" w:rsidRPr="003915E0" w:rsidRDefault="00784D3B"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Comunicarse con los maestros y el personal de los servicios relacionados.</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Contactar a los administradores del distrito.</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Comunicarse con los demás miembros del personal del establecimiento.</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Contactar a la oficina de transporte.</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Comprender las actividades del consejo escolar.</w:t>
      </w:r>
    </w:p>
    <w:p w:rsidR="004B42A1"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bCs/>
          <w:sz w:val="24"/>
          <w:szCs w:val="24"/>
          <w:lang w:val="es-US"/>
        </w:rPr>
        <w:t>Políticas escolares, programas, reformas y transiciones de los alumnos.</w:t>
      </w:r>
    </w:p>
    <w:p w:rsidR="00784D3B" w:rsidRPr="003915E0" w:rsidRDefault="000D7161"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bCs/>
          <w:sz w:val="24"/>
          <w:szCs w:val="24"/>
          <w:lang w:val="es-US"/>
        </w:rPr>
        <w:t>Elección de escuelas (inscripción abierta), selección de cursos, unirse a actividades extracurriculares.</w:t>
      </w:r>
    </w:p>
    <w:p w:rsidR="00784D3B" w:rsidRPr="003915E0" w:rsidRDefault="00784D3B" w:rsidP="003915E0">
      <w:pPr>
        <w:pStyle w:val="ListParagraph1"/>
        <w:numPr>
          <w:ilvl w:val="1"/>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Prepararse para las conferencias/reuniones (preguntas orientadoras, listas de control).</w:t>
      </w:r>
    </w:p>
    <w:p w:rsidR="004B42A1" w:rsidRPr="003915E0" w:rsidRDefault="000D7161" w:rsidP="003915E0">
      <w:pPr>
        <w:pStyle w:val="ListParagraph1"/>
        <w:numPr>
          <w:ilvl w:val="0"/>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bCs/>
          <w:sz w:val="24"/>
          <w:szCs w:val="24"/>
          <w:lang w:val="es-US"/>
        </w:rPr>
        <w:t>Realizar visitas domiciliarias.</w:t>
      </w:r>
    </w:p>
    <w:p w:rsidR="004B42A1" w:rsidRPr="003915E0" w:rsidRDefault="000D7161" w:rsidP="003915E0">
      <w:pPr>
        <w:pStyle w:val="ListParagraph1"/>
        <w:numPr>
          <w:ilvl w:val="0"/>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bCs/>
          <w:sz w:val="24"/>
          <w:szCs w:val="24"/>
          <w:lang w:val="es-US"/>
        </w:rPr>
        <w:t>Establecer una política de puertas abiertas.</w:t>
      </w:r>
    </w:p>
    <w:p w:rsidR="004B42A1" w:rsidRPr="003915E0" w:rsidRDefault="000D7161" w:rsidP="003915E0">
      <w:pPr>
        <w:pStyle w:val="ListParagraph1"/>
        <w:numPr>
          <w:ilvl w:val="0"/>
          <w:numId w:val="12"/>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bCs/>
          <w:sz w:val="24"/>
          <w:szCs w:val="24"/>
          <w:lang w:val="es-US"/>
        </w:rPr>
        <w:lastRenderedPageBreak/>
        <w:t xml:space="preserve">Cuadernillos que van de la escuela al hogar para compartir información con los padres, en particular en el caso de los alumnos que tienen necesidades de aprendizaje especiales. </w:t>
      </w:r>
    </w:p>
    <w:p w:rsidR="004B42A1" w:rsidRPr="003915E0" w:rsidRDefault="000D7161" w:rsidP="003915E0">
      <w:pPr>
        <w:pStyle w:val="ListParagraph1"/>
        <w:numPr>
          <w:ilvl w:val="0"/>
          <w:numId w:val="12"/>
        </w:numPr>
        <w:kinsoku w:val="0"/>
        <w:overflowPunct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 xml:space="preserve">“Bolsas de alfabetización”. Estas se desarrollaron para ayudar a que los padres comprendan las expectativas respecto del nivel de grado y para proporcionarle materiales y actividades específicas para respaldar el desarrollo de la alfabetización en sus hijos. </w:t>
      </w:r>
    </w:p>
    <w:p w:rsidR="001431AD" w:rsidRPr="003915E0" w:rsidRDefault="00AF76F1" w:rsidP="003915E0">
      <w:pPr>
        <w:pStyle w:val="ListParagraph1"/>
        <w:numPr>
          <w:ilvl w:val="0"/>
          <w:numId w:val="12"/>
        </w:numPr>
        <w:kinsoku w:val="0"/>
        <w:overflowPunct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 xml:space="preserve">Trabajar con padres voluntarios/las </w:t>
      </w:r>
      <w:r w:rsidR="000A45C8" w:rsidRPr="003915E0">
        <w:rPr>
          <w:rFonts w:ascii="Arial" w:hAnsi="Arial" w:cs="Arial"/>
          <w:sz w:val="24"/>
          <w:szCs w:val="24"/>
          <w:lang w:val="es-US"/>
        </w:rPr>
        <w:t>o</w:t>
      </w:r>
      <w:r w:rsidRPr="003915E0">
        <w:rPr>
          <w:rFonts w:ascii="Arial" w:hAnsi="Arial" w:cs="Arial"/>
          <w:sz w:val="24"/>
          <w:szCs w:val="24"/>
          <w:lang w:val="es-US"/>
        </w:rPr>
        <w:t>rganizaciones de maestros y padres (PTA, por sus siglas en inglés) para difundir la información.</w:t>
      </w:r>
    </w:p>
    <w:p w:rsidR="001431AD" w:rsidRPr="003915E0" w:rsidRDefault="001431AD" w:rsidP="003915E0">
      <w:pPr>
        <w:pStyle w:val="ListParagraph1"/>
        <w:numPr>
          <w:ilvl w:val="0"/>
          <w:numId w:val="12"/>
        </w:numPr>
        <w:kinsoku w:val="0"/>
        <w:overflowPunct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Crear un evento en el vecindario para que el personal conozca a las familias, se discutan ideas y se disfrute de un refrigerio.</w:t>
      </w:r>
    </w:p>
    <w:p w:rsidR="000F0E57" w:rsidRPr="003915E0" w:rsidRDefault="001431AD" w:rsidP="003915E0">
      <w:pPr>
        <w:pStyle w:val="ListParagraph1"/>
        <w:numPr>
          <w:ilvl w:val="0"/>
          <w:numId w:val="12"/>
        </w:numPr>
        <w:kinsoku w:val="0"/>
        <w:overflowPunct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Proporcionar las instrucciones para el aula mediante transmisiones de video digitales.</w:t>
      </w:r>
    </w:p>
    <w:p w:rsidR="00175EDB" w:rsidRPr="003915E0" w:rsidRDefault="000F0E57" w:rsidP="003915E0">
      <w:pPr>
        <w:pStyle w:val="ListParagraph1"/>
        <w:numPr>
          <w:ilvl w:val="0"/>
          <w:numId w:val="12"/>
        </w:numPr>
        <w:kinsoku w:val="0"/>
        <w:overflowPunct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Iniciar las charlas con algo positivo sobre el alumno.</w:t>
      </w:r>
    </w:p>
    <w:p w:rsidR="00175EDB" w:rsidRPr="003915E0" w:rsidRDefault="00175EDB" w:rsidP="003915E0">
      <w:pPr>
        <w:pStyle w:val="ListParagraph1"/>
        <w:numPr>
          <w:ilvl w:val="0"/>
          <w:numId w:val="12"/>
        </w:numPr>
        <w:kinsoku w:val="0"/>
        <w:overflowPunct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Incluir el motivo para solicitar una reunión de manera comprensible y no intimidante; dar opciones respecto del día/la hora de la reunión.</w:t>
      </w:r>
    </w:p>
    <w:p w:rsidR="00175EDB" w:rsidRPr="003915E0" w:rsidRDefault="00175EDB" w:rsidP="003915E0">
      <w:pPr>
        <w:pStyle w:val="ListParagraph1"/>
        <w:numPr>
          <w:ilvl w:val="0"/>
          <w:numId w:val="12"/>
        </w:numPr>
        <w:kinsoku w:val="0"/>
        <w:overflowPunct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Proporcionar por escrito las actas de las reuniones a todos los miembros del personal.</w:t>
      </w:r>
    </w:p>
    <w:p w:rsidR="001431AD" w:rsidRPr="003915E0" w:rsidRDefault="001431AD" w:rsidP="000A45C8">
      <w:pPr>
        <w:pStyle w:val="ListParagraph1"/>
        <w:kinsoku w:val="0"/>
        <w:overflowPunct w:val="0"/>
        <w:spacing w:after="100" w:afterAutospacing="1" w:line="204" w:lineRule="auto"/>
        <w:ind w:left="360" w:right="70"/>
        <w:rPr>
          <w:rFonts w:ascii="Arial" w:hAnsi="Arial" w:cs="Arial"/>
          <w:sz w:val="24"/>
          <w:szCs w:val="24"/>
          <w:lang w:val="es-US"/>
        </w:rPr>
      </w:pPr>
    </w:p>
    <w:p w:rsidR="004B42A1" w:rsidRPr="003915E0" w:rsidRDefault="003915E0" w:rsidP="000A45C8">
      <w:pPr>
        <w:kinsoku w:val="0"/>
        <w:overflowPunct w:val="0"/>
        <w:autoSpaceDE w:val="0"/>
        <w:autoSpaceDN w:val="0"/>
        <w:adjustRightInd w:val="0"/>
        <w:spacing w:after="100" w:afterAutospacing="1" w:line="204" w:lineRule="auto"/>
        <w:ind w:right="70" w:firstLine="360"/>
        <w:rPr>
          <w:rFonts w:ascii="Arial" w:hAnsi="Arial" w:cs="Arial"/>
          <w:sz w:val="24"/>
          <w:szCs w:val="24"/>
          <w:u w:val="single"/>
          <w:lang w:val="es-US"/>
        </w:rPr>
      </w:pPr>
      <w:r>
        <w:rPr>
          <w:rFonts w:ascii="Arial" w:hAnsi="Arial" w:cs="Arial"/>
          <w:sz w:val="24"/>
          <w:szCs w:val="24"/>
          <w:u w:val="single"/>
          <w:lang w:val="es-US"/>
        </w:rPr>
        <w:t>*</w:t>
      </w:r>
      <w:r w:rsidR="000D7161" w:rsidRPr="003915E0">
        <w:rPr>
          <w:rFonts w:ascii="Arial" w:hAnsi="Arial" w:cs="Arial"/>
          <w:sz w:val="24"/>
          <w:szCs w:val="24"/>
          <w:u w:val="single"/>
          <w:lang w:val="es-US"/>
        </w:rPr>
        <w:t>ESCUELAS MEDIAS Y SECUNDARIAS</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El criterio de cada maestro para las notas de los boletines de calificaciones.</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Cómo interpretar los informes de progresos intermedios.</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Conferencias para padres Y alumnos con los equipos de maestros.</w:t>
      </w:r>
    </w:p>
    <w:p w:rsidR="004B42A1" w:rsidRPr="003915E0" w:rsidRDefault="00AF76F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Reclutar padres para las “clases” que ayuden a los alumnos y con las actividades del alumnado.</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Cadenas de llamadas telefónicas.</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Incluir el trabajo de los alumnos en los sistemas de comunicación.</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Propiciar la oportunidad para las respuestas de los padres en sitios web/páginas de maestros/blogs.</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Confeccionar calendarios con los eventos importantes.</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Saber qué familias reciben y no reciben las comunicaciones generales.</w:t>
      </w:r>
    </w:p>
    <w:p w:rsidR="004B42A1"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Contactar Y responder a educadores/consejeros vocacionales/administradores.</w:t>
      </w:r>
    </w:p>
    <w:p w:rsidR="003915E0" w:rsidRPr="003915E0" w:rsidRDefault="000D7161" w:rsidP="003915E0">
      <w:pPr>
        <w:pStyle w:val="ListParagraph"/>
        <w:numPr>
          <w:ilvl w:val="0"/>
          <w:numId w:val="13"/>
        </w:numPr>
        <w:tabs>
          <w:tab w:val="left" w:pos="720"/>
        </w:tabs>
        <w:kinsoku w:val="0"/>
        <w:overflowPunct w:val="0"/>
        <w:autoSpaceDE w:val="0"/>
        <w:autoSpaceDN w:val="0"/>
        <w:adjustRightInd w:val="0"/>
        <w:spacing w:after="100" w:afterAutospacing="1" w:line="204" w:lineRule="auto"/>
        <w:ind w:right="70" w:hanging="720"/>
        <w:rPr>
          <w:rFonts w:ascii="Arial" w:hAnsi="Arial" w:cs="Arial"/>
          <w:sz w:val="24"/>
          <w:szCs w:val="24"/>
          <w:lang w:val="es-US"/>
        </w:rPr>
      </w:pPr>
      <w:r w:rsidRPr="003915E0">
        <w:rPr>
          <w:rFonts w:ascii="Arial" w:hAnsi="Arial" w:cs="Arial"/>
          <w:sz w:val="24"/>
          <w:szCs w:val="24"/>
          <w:lang w:val="es-US"/>
        </w:rPr>
        <w:t>Asignación de tareas por medios electrónicos.</w:t>
      </w:r>
    </w:p>
    <w:p w:rsidR="003915E0" w:rsidRDefault="003915E0" w:rsidP="000A45C8">
      <w:pPr>
        <w:kinsoku w:val="0"/>
        <w:overflowPunct w:val="0"/>
        <w:autoSpaceDE w:val="0"/>
        <w:autoSpaceDN w:val="0"/>
        <w:adjustRightInd w:val="0"/>
        <w:spacing w:after="100" w:afterAutospacing="1" w:line="204" w:lineRule="auto"/>
        <w:ind w:left="360" w:right="70"/>
        <w:rPr>
          <w:rFonts w:ascii="Arial" w:hAnsi="Arial" w:cs="Arial"/>
          <w:sz w:val="24"/>
          <w:szCs w:val="24"/>
          <w:u w:val="single"/>
          <w:lang w:val="es-US"/>
        </w:rPr>
      </w:pPr>
    </w:p>
    <w:p w:rsidR="004B42A1" w:rsidRPr="003915E0" w:rsidRDefault="003915E0" w:rsidP="000A45C8">
      <w:pPr>
        <w:kinsoku w:val="0"/>
        <w:overflowPunct w:val="0"/>
        <w:autoSpaceDE w:val="0"/>
        <w:autoSpaceDN w:val="0"/>
        <w:adjustRightInd w:val="0"/>
        <w:spacing w:after="100" w:afterAutospacing="1" w:line="204" w:lineRule="auto"/>
        <w:ind w:left="360" w:right="70"/>
        <w:rPr>
          <w:rFonts w:ascii="Arial" w:hAnsi="Arial" w:cs="Arial"/>
          <w:sz w:val="24"/>
          <w:szCs w:val="24"/>
          <w:u w:val="single"/>
          <w:lang w:val="es-US"/>
        </w:rPr>
      </w:pPr>
      <w:r>
        <w:rPr>
          <w:rFonts w:ascii="Arial" w:hAnsi="Arial" w:cs="Arial"/>
          <w:sz w:val="24"/>
          <w:szCs w:val="24"/>
          <w:u w:val="single"/>
          <w:lang w:val="es-US"/>
        </w:rPr>
        <w:t>*</w:t>
      </w:r>
      <w:r w:rsidR="000D7161" w:rsidRPr="003915E0">
        <w:rPr>
          <w:rFonts w:ascii="Arial" w:hAnsi="Arial" w:cs="Arial"/>
          <w:sz w:val="24"/>
          <w:szCs w:val="24"/>
          <w:u w:val="single"/>
          <w:lang w:val="es-US"/>
        </w:rPr>
        <w:t>DEL HOGAR A LA ESCUELA</w:t>
      </w:r>
    </w:p>
    <w:p w:rsidR="004B42A1" w:rsidRPr="003915E0" w:rsidRDefault="000D7161" w:rsidP="003915E0">
      <w:pPr>
        <w:pStyle w:val="ListParagraph1"/>
        <w:numPr>
          <w:ilvl w:val="0"/>
          <w:numId w:val="14"/>
        </w:numPr>
        <w:kinsoku w:val="0"/>
        <w:overflowPunct w:val="0"/>
        <w:autoSpaceDE w:val="0"/>
        <w:autoSpaceDN w:val="0"/>
        <w:adjustRightInd w:val="0"/>
        <w:spacing w:after="100" w:afterAutospacing="1" w:line="204" w:lineRule="auto"/>
        <w:ind w:right="72"/>
        <w:rPr>
          <w:rFonts w:ascii="Arial" w:hAnsi="Arial" w:cs="Arial"/>
          <w:sz w:val="24"/>
          <w:szCs w:val="24"/>
          <w:lang w:val="es-US"/>
        </w:rPr>
      </w:pPr>
      <w:r w:rsidRPr="003915E0">
        <w:rPr>
          <w:rFonts w:ascii="Arial" w:hAnsi="Arial" w:cs="Arial"/>
          <w:sz w:val="24"/>
          <w:szCs w:val="24"/>
          <w:lang w:val="es-US"/>
        </w:rPr>
        <w:t>Establecer canales de comunicación bidireccionales para las preguntas, las sugerencias y las interacciones (acerca de la mejor forma de que un padre pueda contactarle).</w:t>
      </w:r>
    </w:p>
    <w:p w:rsidR="004B42A1" w:rsidRPr="003915E0" w:rsidRDefault="000D7161" w:rsidP="003915E0">
      <w:pPr>
        <w:pStyle w:val="ListParagraph1"/>
        <w:numPr>
          <w:ilvl w:val="0"/>
          <w:numId w:val="14"/>
        </w:numPr>
        <w:kinsoku w:val="0"/>
        <w:overflowPunct w:val="0"/>
        <w:autoSpaceDE w:val="0"/>
        <w:autoSpaceDN w:val="0"/>
        <w:adjustRightInd w:val="0"/>
        <w:spacing w:after="100" w:afterAutospacing="1" w:line="204" w:lineRule="auto"/>
        <w:ind w:right="70"/>
        <w:rPr>
          <w:rFonts w:ascii="Arial" w:hAnsi="Arial" w:cs="Arial"/>
          <w:sz w:val="24"/>
          <w:szCs w:val="24"/>
          <w:lang w:val="es-US"/>
        </w:rPr>
      </w:pPr>
      <w:r w:rsidRPr="003915E0">
        <w:rPr>
          <w:rFonts w:ascii="Arial" w:hAnsi="Arial" w:cs="Arial"/>
          <w:sz w:val="24"/>
          <w:szCs w:val="24"/>
          <w:lang w:val="es-US"/>
        </w:rPr>
        <w:t>Obtener ideas de las familias para mejorar el diseño y el contenido de los medios de comunicación, como los boletines informativos, los boletines de calificaciones y los horarios de las conferencias.</w:t>
      </w:r>
    </w:p>
    <w:p w:rsidR="004B42A1" w:rsidRPr="003915E0" w:rsidRDefault="000D7161" w:rsidP="003915E0">
      <w:pPr>
        <w:pStyle w:val="ListParagraph1"/>
        <w:numPr>
          <w:ilvl w:val="0"/>
          <w:numId w:val="14"/>
        </w:numPr>
        <w:kinsoku w:val="0"/>
        <w:overflowPunct w:val="0"/>
        <w:autoSpaceDE w:val="0"/>
        <w:autoSpaceDN w:val="0"/>
        <w:adjustRightInd w:val="0"/>
        <w:spacing w:after="100" w:afterAutospacing="1" w:line="204" w:lineRule="auto"/>
        <w:ind w:right="897"/>
        <w:rPr>
          <w:rFonts w:ascii="Arial" w:hAnsi="Arial" w:cs="Arial"/>
          <w:sz w:val="24"/>
          <w:szCs w:val="24"/>
          <w:lang w:val="es-US"/>
        </w:rPr>
      </w:pPr>
      <w:r w:rsidRPr="003915E0">
        <w:rPr>
          <w:rFonts w:ascii="Arial" w:hAnsi="Arial" w:cs="Arial"/>
          <w:bCs/>
          <w:sz w:val="24"/>
          <w:szCs w:val="24"/>
          <w:lang w:val="es-US"/>
        </w:rPr>
        <w:t>Carpetas con trabajos del alumno que se enviarán a la casa semanal o mensualmente para que los padres las examinen y hagan comentarios.</w:t>
      </w:r>
    </w:p>
    <w:p w:rsidR="004B42A1" w:rsidRPr="003915E0" w:rsidRDefault="000D7161" w:rsidP="003915E0">
      <w:pPr>
        <w:pStyle w:val="ListParagraph1"/>
        <w:numPr>
          <w:ilvl w:val="0"/>
          <w:numId w:val="14"/>
        </w:numPr>
        <w:kinsoku w:val="0"/>
        <w:overflowPunct w:val="0"/>
        <w:autoSpaceDE w:val="0"/>
        <w:autoSpaceDN w:val="0"/>
        <w:adjustRightInd w:val="0"/>
        <w:spacing w:after="100" w:afterAutospacing="1" w:line="204" w:lineRule="auto"/>
        <w:ind w:right="897"/>
        <w:rPr>
          <w:rFonts w:ascii="Arial" w:hAnsi="Arial" w:cs="Arial"/>
          <w:sz w:val="24"/>
          <w:szCs w:val="24"/>
          <w:lang w:val="es-US"/>
        </w:rPr>
      </w:pPr>
      <w:r w:rsidRPr="003915E0">
        <w:rPr>
          <w:rFonts w:ascii="Arial" w:hAnsi="Arial" w:cs="Arial"/>
          <w:bCs/>
          <w:sz w:val="24"/>
          <w:szCs w:val="24"/>
          <w:lang w:val="es-US"/>
        </w:rPr>
        <w:t>Comunicación de programas escolares y del éxito de los alumnos.</w:t>
      </w:r>
    </w:p>
    <w:p w:rsidR="004B42A1" w:rsidRPr="003915E0" w:rsidRDefault="000D7161" w:rsidP="003915E0">
      <w:pPr>
        <w:pStyle w:val="ListParagraph1"/>
        <w:numPr>
          <w:ilvl w:val="0"/>
          <w:numId w:val="14"/>
        </w:numPr>
        <w:spacing w:line="204" w:lineRule="auto"/>
        <w:rPr>
          <w:rFonts w:ascii="Arial" w:hAnsi="Arial" w:cs="Arial"/>
          <w:sz w:val="24"/>
          <w:szCs w:val="24"/>
          <w:lang w:val="es-US"/>
        </w:rPr>
      </w:pPr>
      <w:r w:rsidRPr="003915E0">
        <w:rPr>
          <w:rFonts w:ascii="Arial" w:hAnsi="Arial" w:cs="Arial"/>
          <w:sz w:val="24"/>
          <w:szCs w:val="24"/>
          <w:lang w:val="es-US"/>
        </w:rPr>
        <w:t xml:space="preserve">Preguntar al maestro cuáles son sus expectativas para su aula. </w:t>
      </w:r>
    </w:p>
    <w:p w:rsidR="004B42A1" w:rsidRPr="003915E0" w:rsidRDefault="004B42A1"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C20DBA" w:rsidRPr="003915E0" w:rsidRDefault="00C20DBA"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C20DBA" w:rsidRPr="003915E0" w:rsidRDefault="00C20DBA"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C20DBA" w:rsidRPr="003915E0" w:rsidRDefault="00C20DBA"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C20DBA" w:rsidRPr="003915E0" w:rsidRDefault="00C20DBA"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C20DBA" w:rsidRPr="003915E0" w:rsidRDefault="00C20DBA"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C20DBA" w:rsidRPr="003915E0" w:rsidRDefault="00C20DBA"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C20DBA" w:rsidRPr="003915E0" w:rsidRDefault="00C20DBA" w:rsidP="000A45C8">
      <w:pPr>
        <w:pStyle w:val="ListParagraph1"/>
        <w:kinsoku w:val="0"/>
        <w:overflowPunct w:val="0"/>
        <w:autoSpaceDE w:val="0"/>
        <w:autoSpaceDN w:val="0"/>
        <w:adjustRightInd w:val="0"/>
        <w:spacing w:after="100" w:afterAutospacing="1" w:line="204" w:lineRule="auto"/>
        <w:ind w:right="897"/>
        <w:rPr>
          <w:rFonts w:ascii="Arial" w:hAnsi="Arial" w:cs="Arial"/>
          <w:sz w:val="24"/>
          <w:szCs w:val="24"/>
          <w:lang w:val="es-US"/>
        </w:rPr>
      </w:pPr>
    </w:p>
    <w:p w:rsidR="001305E5" w:rsidRDefault="000D7161" w:rsidP="003915E0">
      <w:pPr>
        <w:autoSpaceDE w:val="0"/>
        <w:autoSpaceDN w:val="0"/>
        <w:adjustRightInd w:val="0"/>
        <w:spacing w:after="0" w:line="204" w:lineRule="auto"/>
        <w:jc w:val="center"/>
        <w:rPr>
          <w:rFonts w:ascii="Arial" w:hAnsi="Arial" w:cs="Arial"/>
          <w:b/>
          <w:iCs/>
          <w:color w:val="000000" w:themeColor="text1"/>
          <w:sz w:val="32"/>
          <w:szCs w:val="32"/>
        </w:rPr>
      </w:pPr>
      <w:r w:rsidRPr="003915E0">
        <w:rPr>
          <w:rFonts w:ascii="Arial" w:hAnsi="Arial" w:cs="Arial"/>
          <w:b/>
          <w:iCs/>
          <w:color w:val="000000" w:themeColor="text1"/>
          <w:sz w:val="32"/>
          <w:szCs w:val="32"/>
        </w:rPr>
        <w:lastRenderedPageBreak/>
        <w:t>RECURSOS:</w:t>
      </w:r>
    </w:p>
    <w:p w:rsidR="003915E0" w:rsidRDefault="003915E0" w:rsidP="003915E0">
      <w:pPr>
        <w:autoSpaceDE w:val="0"/>
        <w:autoSpaceDN w:val="0"/>
        <w:adjustRightInd w:val="0"/>
        <w:spacing w:after="0" w:line="204" w:lineRule="auto"/>
        <w:jc w:val="center"/>
        <w:rPr>
          <w:rFonts w:ascii="Arial" w:hAnsi="Arial" w:cs="Arial"/>
          <w:b/>
          <w:iCs/>
          <w:color w:val="000000" w:themeColor="text1"/>
          <w:sz w:val="32"/>
          <w:szCs w:val="32"/>
        </w:rPr>
      </w:pPr>
    </w:p>
    <w:p w:rsidR="003915E0" w:rsidRPr="003915E0" w:rsidRDefault="003915E0" w:rsidP="003915E0">
      <w:pPr>
        <w:autoSpaceDE w:val="0"/>
        <w:autoSpaceDN w:val="0"/>
        <w:adjustRightInd w:val="0"/>
        <w:spacing w:after="0" w:line="204" w:lineRule="auto"/>
        <w:jc w:val="center"/>
        <w:rPr>
          <w:rFonts w:ascii="Arial" w:eastAsia="MS Mincho" w:hAnsi="Arial" w:cs="Arial"/>
          <w:b/>
          <w:color w:val="000000"/>
          <w:sz w:val="32"/>
          <w:szCs w:val="32"/>
        </w:rPr>
      </w:pPr>
    </w:p>
    <w:p w:rsidR="001305E5" w:rsidRPr="003915E0" w:rsidRDefault="000A45C8" w:rsidP="000A45C8">
      <w:pPr>
        <w:spacing w:after="0" w:line="204" w:lineRule="auto"/>
        <w:rPr>
          <w:rFonts w:ascii="Arial" w:eastAsia="MS Mincho" w:hAnsi="Arial" w:cs="Arial"/>
          <w:sz w:val="24"/>
          <w:szCs w:val="24"/>
        </w:rPr>
      </w:pPr>
      <w:r w:rsidRPr="003915E0">
        <w:rPr>
          <w:rFonts w:ascii="Arial" w:eastAsia="MS Mincho" w:hAnsi="Arial" w:cs="Arial"/>
          <w:i/>
          <w:iCs/>
          <w:sz w:val="24"/>
          <w:szCs w:val="24"/>
        </w:rPr>
        <w:t>Beyond the Bake Sale</w:t>
      </w:r>
      <w:r w:rsidR="00AC6E47" w:rsidRPr="003915E0">
        <w:rPr>
          <w:rFonts w:ascii="Arial" w:eastAsia="MS Mincho" w:hAnsi="Arial" w:cs="Arial"/>
          <w:sz w:val="24"/>
          <w:szCs w:val="24"/>
        </w:rPr>
        <w:t xml:space="preserve">, </w:t>
      </w:r>
      <w:r w:rsidRPr="003915E0">
        <w:rPr>
          <w:rFonts w:ascii="Arial" w:eastAsia="MS Mincho" w:hAnsi="Arial" w:cs="Arial"/>
          <w:sz w:val="24"/>
          <w:szCs w:val="24"/>
        </w:rPr>
        <w:t xml:space="preserve">A.T. Henderson et al., 2007 </w:t>
      </w:r>
      <w:r w:rsidR="00345AB1" w:rsidRPr="003915E0">
        <w:rPr>
          <w:rFonts w:ascii="Arial" w:eastAsia="MS Mincho" w:hAnsi="Arial" w:cs="Arial"/>
          <w:sz w:val="24"/>
          <w:szCs w:val="24"/>
        </w:rPr>
        <w:t>-</w:t>
      </w:r>
      <w:r w:rsidRPr="003915E0">
        <w:rPr>
          <w:rFonts w:ascii="Arial" w:eastAsia="MS Mincho" w:hAnsi="Arial" w:cs="Arial"/>
          <w:sz w:val="24"/>
          <w:szCs w:val="24"/>
        </w:rPr>
        <w:t xml:space="preserve"> The New Press.</w:t>
      </w:r>
    </w:p>
    <w:p w:rsidR="001305E5" w:rsidRPr="003915E0" w:rsidRDefault="001305E5" w:rsidP="000A45C8">
      <w:pPr>
        <w:spacing w:after="0" w:line="204" w:lineRule="auto"/>
        <w:rPr>
          <w:rFonts w:ascii="Arial" w:eastAsia="MS Mincho" w:hAnsi="Arial" w:cs="Arial"/>
          <w:sz w:val="24"/>
          <w:szCs w:val="24"/>
        </w:rPr>
      </w:pPr>
    </w:p>
    <w:p w:rsidR="001305E5" w:rsidRPr="003915E0" w:rsidRDefault="001305E5" w:rsidP="000A45C8">
      <w:pPr>
        <w:spacing w:after="0" w:line="204" w:lineRule="auto"/>
        <w:rPr>
          <w:rFonts w:ascii="Arial" w:eastAsia="MS Mincho" w:hAnsi="Arial" w:cs="Arial"/>
          <w:sz w:val="24"/>
          <w:szCs w:val="24"/>
        </w:rPr>
      </w:pPr>
      <w:r w:rsidRPr="003915E0">
        <w:rPr>
          <w:rFonts w:ascii="Arial" w:eastAsia="MS Mincho" w:hAnsi="Arial" w:cs="Arial"/>
          <w:i/>
          <w:iCs/>
          <w:sz w:val="24"/>
          <w:szCs w:val="24"/>
        </w:rPr>
        <w:t>Families, Professionals, and Exceptionality, Seventh Edition</w:t>
      </w:r>
      <w:r w:rsidRPr="003915E0">
        <w:rPr>
          <w:rFonts w:ascii="Arial" w:eastAsia="MS Mincho" w:hAnsi="Arial" w:cs="Arial"/>
          <w:sz w:val="24"/>
          <w:szCs w:val="24"/>
        </w:rPr>
        <w:t>, A. Turnbull et al</w:t>
      </w:r>
      <w:r w:rsidR="000A45C8" w:rsidRPr="003915E0">
        <w:rPr>
          <w:rFonts w:ascii="Arial" w:eastAsia="MS Mincho" w:hAnsi="Arial" w:cs="Arial"/>
          <w:sz w:val="24"/>
          <w:szCs w:val="24"/>
        </w:rPr>
        <w:t>.</w:t>
      </w:r>
      <w:r w:rsidRPr="003915E0">
        <w:rPr>
          <w:rFonts w:ascii="Arial" w:eastAsia="MS Mincho" w:hAnsi="Arial" w:cs="Arial"/>
          <w:sz w:val="24"/>
          <w:szCs w:val="24"/>
        </w:rPr>
        <w:t xml:space="preserve">, 2015 </w:t>
      </w:r>
      <w:r w:rsidR="00345AB1" w:rsidRPr="003915E0">
        <w:rPr>
          <w:rFonts w:ascii="Arial" w:eastAsia="MS Mincho" w:hAnsi="Arial" w:cs="Arial"/>
          <w:sz w:val="24"/>
          <w:szCs w:val="24"/>
        </w:rPr>
        <w:t xml:space="preserve">- </w:t>
      </w:r>
      <w:r w:rsidRPr="003915E0">
        <w:rPr>
          <w:rFonts w:ascii="Arial" w:eastAsia="MS Mincho" w:hAnsi="Arial" w:cs="Arial"/>
          <w:sz w:val="24"/>
          <w:szCs w:val="24"/>
        </w:rPr>
        <w:t xml:space="preserve"> Pearson Education, Inc.</w:t>
      </w:r>
    </w:p>
    <w:p w:rsidR="001305E5" w:rsidRPr="003915E0" w:rsidRDefault="001305E5" w:rsidP="000A45C8">
      <w:pPr>
        <w:spacing w:after="0" w:line="204" w:lineRule="auto"/>
        <w:rPr>
          <w:rFonts w:ascii="Arial" w:eastAsia="MS Mincho" w:hAnsi="Arial" w:cs="Arial"/>
          <w:sz w:val="24"/>
          <w:szCs w:val="24"/>
        </w:rPr>
      </w:pPr>
    </w:p>
    <w:p w:rsidR="001305E5" w:rsidRPr="003915E0" w:rsidRDefault="001305E5" w:rsidP="000A45C8">
      <w:pPr>
        <w:spacing w:after="0" w:line="204" w:lineRule="auto"/>
        <w:rPr>
          <w:rFonts w:ascii="Arial" w:eastAsia="MS Mincho" w:hAnsi="Arial" w:cs="Arial"/>
          <w:sz w:val="24"/>
          <w:szCs w:val="24"/>
        </w:rPr>
      </w:pPr>
      <w:r w:rsidRPr="003915E0">
        <w:rPr>
          <w:rFonts w:ascii="Arial" w:eastAsia="MS Mincho" w:hAnsi="Arial" w:cs="Arial"/>
          <w:sz w:val="24"/>
          <w:szCs w:val="24"/>
        </w:rPr>
        <w:t>S</w:t>
      </w:r>
      <w:r w:rsidRPr="003915E0">
        <w:rPr>
          <w:rFonts w:ascii="Arial" w:eastAsia="MS Mincho" w:hAnsi="Arial" w:cs="Arial"/>
          <w:i/>
          <w:iCs/>
          <w:sz w:val="24"/>
          <w:szCs w:val="24"/>
        </w:rPr>
        <w:t>chool, Family, and Community Partnerships</w:t>
      </w:r>
      <w:r w:rsidRPr="003915E0">
        <w:rPr>
          <w:rFonts w:ascii="Arial" w:eastAsia="MS Mincho" w:hAnsi="Arial" w:cs="Arial"/>
          <w:sz w:val="24"/>
          <w:szCs w:val="24"/>
        </w:rPr>
        <w:t xml:space="preserve">, </w:t>
      </w:r>
      <w:r w:rsidRPr="003915E0">
        <w:rPr>
          <w:rFonts w:ascii="Arial" w:eastAsia="MS Mincho" w:hAnsi="Arial" w:cs="Arial"/>
          <w:i/>
          <w:iCs/>
          <w:sz w:val="24"/>
          <w:szCs w:val="24"/>
        </w:rPr>
        <w:t>Third Edition</w:t>
      </w:r>
      <w:r w:rsidRPr="003915E0">
        <w:rPr>
          <w:rFonts w:ascii="Arial" w:eastAsia="MS Mincho" w:hAnsi="Arial" w:cs="Arial"/>
          <w:sz w:val="24"/>
          <w:szCs w:val="24"/>
        </w:rPr>
        <w:t xml:space="preserve">, </w:t>
      </w:r>
      <w:r w:rsidR="000A45C8" w:rsidRPr="003915E0">
        <w:rPr>
          <w:rFonts w:ascii="Arial" w:eastAsia="MS Mincho" w:hAnsi="Arial" w:cs="Arial"/>
          <w:sz w:val="24"/>
          <w:szCs w:val="24"/>
        </w:rPr>
        <w:t xml:space="preserve">J. L. Epstein et al., 2009 </w:t>
      </w:r>
      <w:r w:rsidR="00345AB1" w:rsidRPr="003915E0">
        <w:rPr>
          <w:rFonts w:ascii="Arial" w:eastAsia="MS Mincho" w:hAnsi="Arial" w:cs="Arial"/>
          <w:sz w:val="24"/>
          <w:szCs w:val="24"/>
        </w:rPr>
        <w:t xml:space="preserve">- </w:t>
      </w:r>
      <w:r w:rsidRPr="003915E0">
        <w:rPr>
          <w:rFonts w:ascii="Arial" w:eastAsia="MS Mincho" w:hAnsi="Arial" w:cs="Arial"/>
          <w:sz w:val="24"/>
          <w:szCs w:val="24"/>
        </w:rPr>
        <w:t xml:space="preserve"> Corwin Press.</w:t>
      </w:r>
    </w:p>
    <w:p w:rsidR="001305E5" w:rsidRPr="003915E0" w:rsidRDefault="001305E5" w:rsidP="000A45C8">
      <w:pPr>
        <w:spacing w:after="0" w:line="204" w:lineRule="auto"/>
        <w:rPr>
          <w:rFonts w:ascii="Arial" w:eastAsia="MS Mincho" w:hAnsi="Arial" w:cs="Arial"/>
          <w:sz w:val="24"/>
          <w:szCs w:val="24"/>
        </w:rPr>
      </w:pPr>
    </w:p>
    <w:p w:rsidR="001305E5" w:rsidRPr="003915E0" w:rsidRDefault="001305E5" w:rsidP="000A45C8">
      <w:pPr>
        <w:spacing w:after="0" w:line="204" w:lineRule="auto"/>
        <w:rPr>
          <w:rFonts w:ascii="Arial" w:eastAsia="MS Mincho" w:hAnsi="Arial" w:cs="Arial"/>
          <w:sz w:val="24"/>
          <w:szCs w:val="24"/>
        </w:rPr>
      </w:pPr>
      <w:r w:rsidRPr="003915E0">
        <w:rPr>
          <w:rFonts w:ascii="Arial" w:eastAsia="MS Mincho" w:hAnsi="Arial" w:cs="Arial"/>
          <w:i/>
          <w:sz w:val="24"/>
          <w:szCs w:val="24"/>
        </w:rPr>
        <w:t>What Successful Schools Do To Involve Families: 55 Partnership Strategies</w:t>
      </w:r>
      <w:r w:rsidRPr="003915E0">
        <w:rPr>
          <w:rFonts w:ascii="Arial" w:eastAsia="MS Mincho" w:hAnsi="Arial" w:cs="Arial"/>
          <w:sz w:val="24"/>
          <w:szCs w:val="24"/>
        </w:rPr>
        <w:t>, N.A</w:t>
      </w:r>
      <w:r w:rsidR="000A45C8" w:rsidRPr="003915E0">
        <w:rPr>
          <w:rFonts w:ascii="Arial" w:eastAsia="MS Mincho" w:hAnsi="Arial" w:cs="Arial"/>
          <w:sz w:val="24"/>
          <w:szCs w:val="24"/>
        </w:rPr>
        <w:t xml:space="preserve">. Glasgow &amp; P.J. Whitney, 2009 </w:t>
      </w:r>
      <w:r w:rsidR="00345AB1" w:rsidRPr="003915E0">
        <w:rPr>
          <w:rFonts w:ascii="Arial" w:eastAsia="MS Mincho" w:hAnsi="Arial" w:cs="Arial"/>
          <w:sz w:val="24"/>
          <w:szCs w:val="24"/>
        </w:rPr>
        <w:t xml:space="preserve">- </w:t>
      </w:r>
      <w:r w:rsidRPr="003915E0">
        <w:rPr>
          <w:rFonts w:ascii="Arial" w:eastAsia="MS Mincho" w:hAnsi="Arial" w:cs="Arial"/>
          <w:sz w:val="24"/>
          <w:szCs w:val="24"/>
        </w:rPr>
        <w:t>Corwin Press.</w:t>
      </w:r>
    </w:p>
    <w:p w:rsidR="001305E5" w:rsidRPr="003915E0" w:rsidRDefault="001305E5" w:rsidP="000A45C8">
      <w:pPr>
        <w:spacing w:after="0" w:line="204" w:lineRule="auto"/>
        <w:rPr>
          <w:rFonts w:ascii="Arial" w:eastAsia="MS Mincho" w:hAnsi="Arial" w:cs="Arial"/>
          <w:sz w:val="24"/>
          <w:szCs w:val="24"/>
        </w:rPr>
      </w:pPr>
    </w:p>
    <w:p w:rsidR="00175EDB" w:rsidRPr="003915E0" w:rsidRDefault="00175EDB" w:rsidP="000A45C8">
      <w:pPr>
        <w:autoSpaceDE w:val="0"/>
        <w:autoSpaceDN w:val="0"/>
        <w:adjustRightInd w:val="0"/>
        <w:spacing w:after="0" w:line="204" w:lineRule="auto"/>
        <w:rPr>
          <w:rFonts w:ascii="Arial" w:hAnsi="Arial" w:cs="Arial"/>
          <w:color w:val="000000" w:themeColor="text1"/>
          <w:sz w:val="24"/>
          <w:szCs w:val="24"/>
        </w:rPr>
      </w:pPr>
      <w:r w:rsidRPr="003915E0">
        <w:rPr>
          <w:rFonts w:ascii="Arial" w:hAnsi="Arial" w:cs="Arial"/>
          <w:color w:val="000000" w:themeColor="text1"/>
          <w:sz w:val="24"/>
          <w:szCs w:val="24"/>
        </w:rPr>
        <w:t>Davern, L.  (2004).  School-to-home notebooks: What parents have to say.  Council for Exceptional Children, 36(5), 22-27.</w:t>
      </w:r>
    </w:p>
    <w:p w:rsidR="00175EDB" w:rsidRPr="003915E0" w:rsidRDefault="00175EDB" w:rsidP="000A45C8">
      <w:pPr>
        <w:autoSpaceDE w:val="0"/>
        <w:autoSpaceDN w:val="0"/>
        <w:adjustRightInd w:val="0"/>
        <w:spacing w:before="120" w:after="120" w:line="204" w:lineRule="auto"/>
        <w:rPr>
          <w:rFonts w:ascii="Arial" w:hAnsi="Arial" w:cs="Arial"/>
          <w:color w:val="000000" w:themeColor="text1"/>
          <w:sz w:val="24"/>
          <w:szCs w:val="24"/>
        </w:rPr>
      </w:pPr>
    </w:p>
    <w:p w:rsidR="00175EDB" w:rsidRPr="003915E0" w:rsidRDefault="00175EDB" w:rsidP="000A45C8">
      <w:pPr>
        <w:autoSpaceDE w:val="0"/>
        <w:autoSpaceDN w:val="0"/>
        <w:adjustRightInd w:val="0"/>
        <w:spacing w:after="0" w:line="204" w:lineRule="auto"/>
        <w:rPr>
          <w:rFonts w:ascii="Arial" w:hAnsi="Arial" w:cs="Arial"/>
          <w:color w:val="000000" w:themeColor="text1"/>
          <w:sz w:val="24"/>
          <w:szCs w:val="24"/>
        </w:rPr>
      </w:pPr>
      <w:r w:rsidRPr="003915E0">
        <w:rPr>
          <w:rFonts w:ascii="Arial" w:hAnsi="Arial" w:cs="Arial"/>
          <w:color w:val="000000" w:themeColor="text1"/>
          <w:sz w:val="24"/>
          <w:szCs w:val="24"/>
        </w:rPr>
        <w:t>Grande, M. (2004). Increasing parent participation and knowledge using home literacy bags.  Intervention in School and Clinic</w:t>
      </w:r>
      <w:r w:rsidR="00345AB1" w:rsidRPr="003915E0">
        <w:rPr>
          <w:rFonts w:ascii="Arial" w:hAnsi="Arial" w:cs="Arial"/>
          <w:color w:val="000000" w:themeColor="text1"/>
          <w:sz w:val="24"/>
          <w:szCs w:val="24"/>
        </w:rPr>
        <w:t>,</w:t>
      </w:r>
      <w:r w:rsidRPr="003915E0">
        <w:rPr>
          <w:rFonts w:ascii="Arial" w:hAnsi="Arial" w:cs="Arial"/>
          <w:color w:val="000000" w:themeColor="text1"/>
          <w:sz w:val="24"/>
          <w:szCs w:val="24"/>
        </w:rPr>
        <w:t xml:space="preserve"> 40(2), 120-126.</w:t>
      </w:r>
    </w:p>
    <w:p w:rsidR="00175EDB" w:rsidRPr="003915E0" w:rsidRDefault="00175EDB" w:rsidP="000A45C8">
      <w:pPr>
        <w:autoSpaceDE w:val="0"/>
        <w:autoSpaceDN w:val="0"/>
        <w:adjustRightInd w:val="0"/>
        <w:spacing w:before="120" w:after="120" w:line="204" w:lineRule="auto"/>
        <w:rPr>
          <w:rFonts w:ascii="Arial" w:hAnsi="Arial" w:cs="Arial"/>
          <w:color w:val="000000" w:themeColor="text1"/>
          <w:sz w:val="24"/>
          <w:szCs w:val="24"/>
        </w:rPr>
      </w:pPr>
    </w:p>
    <w:p w:rsidR="00175EDB" w:rsidRPr="003915E0" w:rsidRDefault="00175EDB" w:rsidP="000A45C8">
      <w:pPr>
        <w:autoSpaceDE w:val="0"/>
        <w:autoSpaceDN w:val="0"/>
        <w:adjustRightInd w:val="0"/>
        <w:spacing w:before="120" w:after="120" w:line="204" w:lineRule="auto"/>
        <w:rPr>
          <w:rFonts w:ascii="Arial" w:hAnsi="Arial" w:cs="Arial"/>
          <w:color w:val="000000" w:themeColor="text1"/>
          <w:sz w:val="24"/>
          <w:szCs w:val="24"/>
        </w:rPr>
      </w:pPr>
      <w:r w:rsidRPr="003915E0">
        <w:rPr>
          <w:rFonts w:ascii="Arial" w:hAnsi="Arial" w:cs="Arial"/>
          <w:color w:val="000000" w:themeColor="text1"/>
          <w:sz w:val="24"/>
          <w:szCs w:val="24"/>
        </w:rPr>
        <w:t>Williams, V.I., &amp; Cartledge, G. (1997). Passing notes to parents. Teaching Exceptional Children, 30(1), 30-34.</w:t>
      </w:r>
    </w:p>
    <w:p w:rsidR="00175EDB" w:rsidRPr="003915E0" w:rsidRDefault="00175EDB" w:rsidP="000A45C8">
      <w:pPr>
        <w:kinsoku w:val="0"/>
        <w:overflowPunct w:val="0"/>
        <w:autoSpaceDE w:val="0"/>
        <w:autoSpaceDN w:val="0"/>
        <w:adjustRightInd w:val="0"/>
        <w:spacing w:before="120" w:after="120" w:line="204" w:lineRule="auto"/>
        <w:rPr>
          <w:rFonts w:ascii="Arial" w:hAnsi="Arial" w:cs="Arial"/>
          <w:color w:val="000000" w:themeColor="text1"/>
          <w:sz w:val="24"/>
          <w:szCs w:val="24"/>
        </w:rPr>
      </w:pPr>
    </w:p>
    <w:p w:rsidR="004B42A1" w:rsidRPr="003915E0" w:rsidRDefault="000D7161" w:rsidP="000A45C8">
      <w:pPr>
        <w:kinsoku w:val="0"/>
        <w:overflowPunct w:val="0"/>
        <w:autoSpaceDE w:val="0"/>
        <w:autoSpaceDN w:val="0"/>
        <w:adjustRightInd w:val="0"/>
        <w:spacing w:before="120" w:after="120" w:line="204" w:lineRule="auto"/>
        <w:rPr>
          <w:rFonts w:ascii="Arial" w:hAnsi="Arial" w:cs="Arial"/>
          <w:sz w:val="24"/>
          <w:szCs w:val="24"/>
        </w:rPr>
      </w:pPr>
      <w:r w:rsidRPr="003915E0">
        <w:rPr>
          <w:rFonts w:ascii="Arial" w:hAnsi="Arial" w:cs="Arial"/>
          <w:sz w:val="24"/>
          <w:szCs w:val="24"/>
        </w:rPr>
        <w:br/>
      </w:r>
      <w:r w:rsidRPr="003915E0">
        <w:rPr>
          <w:rFonts w:ascii="Arial" w:hAnsi="Arial" w:cs="Arial"/>
          <w:sz w:val="24"/>
          <w:szCs w:val="24"/>
        </w:rPr>
        <w:br/>
      </w:r>
    </w:p>
    <w:p w:rsidR="004B42A1" w:rsidRPr="003915E0" w:rsidRDefault="003915E0" w:rsidP="000A45C8">
      <w:pPr>
        <w:spacing w:line="204" w:lineRule="auto"/>
        <w:rPr>
          <w:rFonts w:ascii="Arial" w:hAnsi="Arial" w:cs="Arial"/>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0F1A8887" wp14:editId="07F45D0B">
                <wp:simplePos x="0" y="0"/>
                <wp:positionH relativeFrom="margin">
                  <wp:posOffset>47625</wp:posOffset>
                </wp:positionH>
                <wp:positionV relativeFrom="paragraph">
                  <wp:posOffset>3075940</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5E0" w:rsidRPr="00647D51" w:rsidRDefault="003915E0" w:rsidP="003915E0">
                            <w:pPr>
                              <w:pStyle w:val="NormalWeb"/>
                              <w:spacing w:before="90" w:beforeAutospacing="0" w:after="0" w:afterAutospacing="0"/>
                              <w:textAlignment w:val="baseline"/>
                              <w:rPr>
                                <w:rFonts w:ascii="Arial" w:hAnsi="Arial" w:cs="Arial"/>
                                <w:sz w:val="18"/>
                              </w:rPr>
                            </w:pPr>
                            <w:bookmarkStart w:id="0" w:name="_GoBack"/>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A8887" id="Rectangle 3" o:spid="_x0000_s1031" style="position:absolute;margin-left:3.75pt;margin-top:242.2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" filled="f" stroked="f">
                <v:path arrowok="t"/>
                <o:lock v:ext="edit" grouping="t"/>
                <v:textbox inset="2.53919mm,1.2697mm,2.53919mm,1.2697mm">
                  <w:txbxContent>
                    <w:p w:rsidR="003915E0" w:rsidRPr="00647D51" w:rsidRDefault="003915E0" w:rsidP="003915E0">
                      <w:pPr>
                        <w:pStyle w:val="NormalWeb"/>
                        <w:spacing w:before="90" w:beforeAutospacing="0" w:after="0" w:afterAutospacing="0"/>
                        <w:textAlignment w:val="baseline"/>
                        <w:rPr>
                          <w:rFonts w:ascii="Arial" w:hAnsi="Arial" w:cs="Arial"/>
                          <w:sz w:val="18"/>
                        </w:rPr>
                      </w:pPr>
                      <w:bookmarkStart w:id="1" w:name="_GoBack"/>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1"/>
                    </w:p>
                  </w:txbxContent>
                </v:textbox>
                <w10:wrap anchorx="margin"/>
              </v:rect>
            </w:pict>
          </mc:Fallback>
        </mc:AlternateContent>
      </w:r>
    </w:p>
    <w:sectPr w:rsidR="004B42A1" w:rsidRPr="003915E0" w:rsidSect="000A45C8">
      <w:pgSz w:w="12240" w:h="15840"/>
      <w:pgMar w:top="1440" w:right="1077" w:bottom="851"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E9" w:rsidRDefault="002D20E9" w:rsidP="00175EDB">
      <w:pPr>
        <w:spacing w:after="0" w:line="240" w:lineRule="auto"/>
      </w:pPr>
      <w:r>
        <w:separator/>
      </w:r>
    </w:p>
  </w:endnote>
  <w:endnote w:type="continuationSeparator" w:id="0">
    <w:p w:rsidR="002D20E9" w:rsidRDefault="002D20E9" w:rsidP="0017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E9" w:rsidRDefault="002D20E9" w:rsidP="00175EDB">
      <w:pPr>
        <w:spacing w:after="0" w:line="240" w:lineRule="auto"/>
      </w:pPr>
      <w:r>
        <w:separator/>
      </w:r>
    </w:p>
  </w:footnote>
  <w:footnote w:type="continuationSeparator" w:id="0">
    <w:p w:rsidR="002D20E9" w:rsidRDefault="002D20E9" w:rsidP="0017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5456AC1"/>
    <w:multiLevelType w:val="multilevel"/>
    <w:tmpl w:val="05456AC1"/>
    <w:lvl w:ilvl="0">
      <w:start w:val="1"/>
      <w:numFmt w:val="bullet"/>
      <w:lvlText w:val=""/>
      <w:lvlPicBulletId w:val="0"/>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0A5A4955"/>
    <w:multiLevelType w:val="hybridMultilevel"/>
    <w:tmpl w:val="FE92E1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155380"/>
    <w:multiLevelType w:val="multilevel"/>
    <w:tmpl w:val="1E15538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44772F4"/>
    <w:multiLevelType w:val="hybridMultilevel"/>
    <w:tmpl w:val="8CE6F230"/>
    <w:lvl w:ilvl="0" w:tplc="00000007">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0AE6"/>
    <w:multiLevelType w:val="hybridMultilevel"/>
    <w:tmpl w:val="E4CAD4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20AAC"/>
    <w:multiLevelType w:val="hybridMultilevel"/>
    <w:tmpl w:val="2B2241D4"/>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8750A1"/>
    <w:multiLevelType w:val="hybridMultilevel"/>
    <w:tmpl w:val="E3304B34"/>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E365E"/>
    <w:multiLevelType w:val="multilevel"/>
    <w:tmpl w:val="525E365E"/>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581B5D04"/>
    <w:multiLevelType w:val="hybridMultilevel"/>
    <w:tmpl w:val="3450404E"/>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85FA0"/>
    <w:multiLevelType w:val="hybridMultilevel"/>
    <w:tmpl w:val="76DC345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40C7516"/>
    <w:multiLevelType w:val="multilevel"/>
    <w:tmpl w:val="640C7516"/>
    <w:lvl w:ilvl="0">
      <w:start w:val="1"/>
      <w:numFmt w:val="bullet"/>
      <w:lvlText w:val=""/>
      <w:lvlPicBulletId w:val="0"/>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0">
    <w:nsid w:val="690D72DB"/>
    <w:multiLevelType w:val="hybridMultilevel"/>
    <w:tmpl w:val="2966A69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B348F"/>
    <w:multiLevelType w:val="multilevel"/>
    <w:tmpl w:val="77FB348F"/>
    <w:lvl w:ilvl="0">
      <w:start w:val="1"/>
      <w:numFmt w:val="bullet"/>
      <w:lvlText w:val=""/>
      <w:lvlPicBulletId w:val="0"/>
      <w:lvlJc w:val="left"/>
      <w:pPr>
        <w:tabs>
          <w:tab w:val="left" w:pos="720"/>
        </w:tabs>
        <w:ind w:left="720" w:hanging="360"/>
      </w:pPr>
      <w:rPr>
        <w:rFonts w:ascii="Symbol" w:hAnsi="Symbol"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ED91F95"/>
    <w:multiLevelType w:val="hybridMultilevel"/>
    <w:tmpl w:val="8AF43A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10"/>
  </w:num>
  <w:num w:numId="6">
    <w:abstractNumId w:val="4"/>
  </w:num>
  <w:num w:numId="7">
    <w:abstractNumId w:val="1"/>
  </w:num>
  <w:num w:numId="8">
    <w:abstractNumId w:val="13"/>
  </w:num>
  <w:num w:numId="9">
    <w:abstractNumId w:val="9"/>
  </w:num>
  <w:num w:numId="10">
    <w:abstractNumId w:val="11"/>
  </w:num>
  <w:num w:numId="11">
    <w:abstractNumId w:val="6"/>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A1"/>
    <w:rsid w:val="00031F94"/>
    <w:rsid w:val="000A45C8"/>
    <w:rsid w:val="000D7161"/>
    <w:rsid w:val="000E4BB9"/>
    <w:rsid w:val="000F0E57"/>
    <w:rsid w:val="001305E5"/>
    <w:rsid w:val="001431AD"/>
    <w:rsid w:val="00175EDB"/>
    <w:rsid w:val="002D20E9"/>
    <w:rsid w:val="00345AB1"/>
    <w:rsid w:val="003915E0"/>
    <w:rsid w:val="003B04A1"/>
    <w:rsid w:val="003D33BD"/>
    <w:rsid w:val="004700DA"/>
    <w:rsid w:val="004B42A1"/>
    <w:rsid w:val="00526987"/>
    <w:rsid w:val="00572836"/>
    <w:rsid w:val="00784D3B"/>
    <w:rsid w:val="007B3591"/>
    <w:rsid w:val="008122F3"/>
    <w:rsid w:val="00817E18"/>
    <w:rsid w:val="0088196F"/>
    <w:rsid w:val="009929BF"/>
    <w:rsid w:val="00A550ED"/>
    <w:rsid w:val="00AC6E47"/>
    <w:rsid w:val="00AF4638"/>
    <w:rsid w:val="00AF76F1"/>
    <w:rsid w:val="00C20DBA"/>
    <w:rsid w:val="00D20D30"/>
    <w:rsid w:val="00D52BD4"/>
    <w:rsid w:val="00D66EFF"/>
    <w:rsid w:val="00D84F17"/>
    <w:rsid w:val="00D9567C"/>
    <w:rsid w:val="00E40361"/>
    <w:rsid w:val="00EE5F84"/>
    <w:rsid w:val="00F5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522F1C0-AAC8-44A6-8D32-3D5F738A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1431AD"/>
    <w:pPr>
      <w:ind w:left="720"/>
    </w:pPr>
  </w:style>
  <w:style w:type="paragraph" w:styleId="Header">
    <w:name w:val="header"/>
    <w:basedOn w:val="Normal"/>
    <w:link w:val="HeaderChar"/>
    <w:unhideWhenUsed/>
    <w:rsid w:val="00175EDB"/>
    <w:pPr>
      <w:tabs>
        <w:tab w:val="center" w:pos="4680"/>
        <w:tab w:val="right" w:pos="9360"/>
      </w:tabs>
      <w:spacing w:after="0" w:line="240" w:lineRule="auto"/>
    </w:pPr>
  </w:style>
  <w:style w:type="character" w:customStyle="1" w:styleId="HeaderChar">
    <w:name w:val="Header Char"/>
    <w:basedOn w:val="DefaultParagraphFont"/>
    <w:link w:val="Header"/>
    <w:rsid w:val="00175EDB"/>
    <w:rPr>
      <w:rFonts w:ascii="Calibri" w:eastAsia="Calibri" w:hAnsi="Calibri"/>
      <w:sz w:val="22"/>
      <w:szCs w:val="22"/>
      <w:lang w:eastAsia="en-US"/>
    </w:rPr>
  </w:style>
  <w:style w:type="paragraph" w:styleId="Footer">
    <w:name w:val="footer"/>
    <w:basedOn w:val="Normal"/>
    <w:link w:val="FooterChar"/>
    <w:unhideWhenUsed/>
    <w:rsid w:val="00175EDB"/>
    <w:pPr>
      <w:tabs>
        <w:tab w:val="center" w:pos="4680"/>
        <w:tab w:val="right" w:pos="9360"/>
      </w:tabs>
      <w:spacing w:after="0" w:line="240" w:lineRule="auto"/>
    </w:pPr>
  </w:style>
  <w:style w:type="character" w:customStyle="1" w:styleId="FooterChar">
    <w:name w:val="Footer Char"/>
    <w:basedOn w:val="DefaultParagraphFont"/>
    <w:link w:val="Footer"/>
    <w:rsid w:val="00175EDB"/>
    <w:rPr>
      <w:rFonts w:ascii="Calibri" w:eastAsia="Calibri" w:hAnsi="Calibri"/>
      <w:sz w:val="22"/>
      <w:szCs w:val="22"/>
      <w:lang w:eastAsia="en-US"/>
    </w:rPr>
  </w:style>
  <w:style w:type="paragraph" w:styleId="BalloonText">
    <w:name w:val="Balloon Text"/>
    <w:basedOn w:val="Normal"/>
    <w:link w:val="BalloonTextChar"/>
    <w:semiHidden/>
    <w:unhideWhenUsed/>
    <w:rsid w:val="00AF4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F4638"/>
    <w:rPr>
      <w:rFonts w:ascii="Tahoma" w:eastAsia="Calibri" w:hAnsi="Tahoma" w:cs="Tahoma"/>
      <w:sz w:val="16"/>
      <w:szCs w:val="16"/>
      <w:lang w:eastAsia="en-US"/>
    </w:rPr>
  </w:style>
  <w:style w:type="paragraph" w:styleId="NormalWeb">
    <w:name w:val="Normal (Web)"/>
    <w:basedOn w:val="Normal"/>
    <w:uiPriority w:val="99"/>
    <w:unhideWhenUsed/>
    <w:rsid w:val="003915E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39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6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su.edu/familyschoolpartnerships/ptp/" TargetMode="External"/><Relationship Id="rId5" Type="http://schemas.openxmlformats.org/officeDocument/2006/relationships/webSettings" Target="webSettings.xml"/><Relationship Id="rId10"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Activities:  COMMUNICATION</vt:lpstr>
      <vt:lpstr>Activities:  COMMUNICATION</vt:lpstr>
    </vt:vector>
  </TitlesOfParts>
  <Company>HP</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COMMUNICATION</dc:title>
  <dc:creator>Tanya Braden</dc:creator>
  <cp:lastModifiedBy>Tori Schenker</cp:lastModifiedBy>
  <cp:revision>3</cp:revision>
  <dcterms:created xsi:type="dcterms:W3CDTF">2017-09-19T19:36:00Z</dcterms:created>
  <dcterms:modified xsi:type="dcterms:W3CDTF">2017-09-20T19:33:00Z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