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4D" w:rsidRPr="0031048A" w:rsidRDefault="00E72E0C">
      <w:pPr>
        <w:rPr>
          <w:rFonts w:cs="Times New Roman"/>
          <w:color w:val="auto"/>
          <w:kern w:val="0"/>
          <w:sz w:val="24"/>
          <w:szCs w:val="24"/>
          <w:lang w:val="es-US"/>
        </w:rPr>
      </w:pPr>
      <w:r>
        <w:rPr>
          <w:noProof/>
        </w:rPr>
        <mc:AlternateContent>
          <mc:Choice Requires="wpg">
            <w:drawing>
              <wp:anchor distT="0" distB="0" distL="114300" distR="114300" simplePos="0" relativeHeight="251659264" behindDoc="0" locked="0" layoutInCell="1" allowOverlap="1">
                <wp:simplePos x="0" y="0"/>
                <wp:positionH relativeFrom="column">
                  <wp:posOffset>-259080</wp:posOffset>
                </wp:positionH>
                <wp:positionV relativeFrom="paragraph">
                  <wp:posOffset>-180975</wp:posOffset>
                </wp:positionV>
                <wp:extent cx="6454140" cy="43942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4140" cy="439420"/>
                          <a:chOff x="0" y="0"/>
                          <a:chExt cx="6454140" cy="439293"/>
                        </a:xfrm>
                      </wpg:grpSpPr>
                      <wpg:grpSp>
                        <wpg:cNvPr id="13" name="Group 2"/>
                        <wpg:cNvGrpSpPr/>
                        <wpg:grpSpPr>
                          <a:xfrm>
                            <a:off x="0" y="0"/>
                            <a:ext cx="6454140" cy="439293"/>
                            <a:chOff x="0" y="0"/>
                            <a:chExt cx="6344064" cy="439420"/>
                          </a:xfrm>
                        </wpg:grpSpPr>
                        <wps:wsp>
                          <wps:cNvPr id="1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71108" w:rsidRDefault="00C71108" w:rsidP="00C71108">
                                <w:pPr>
                                  <w:pStyle w:val="NormalWeb"/>
                                  <w:spacing w:before="0" w:beforeAutospacing="0" w:after="0" w:afterAutospacing="0"/>
                                  <w:ind w:right="86"/>
                                  <w:jc w:val="center"/>
                                </w:pPr>
                                <w:r w:rsidRPr="00C71108">
                                  <w:rPr>
                                    <w:rFonts w:ascii="Arial" w:eastAsia="Calibri" w:hAnsi="Arial"/>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15" name="Picture 5"/>
                            <pic:cNvPicPr/>
                          </pic:nvPicPr>
                          <pic:blipFill>
                            <a:blip r:embed="rId4">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16" name="Straight Connector 6"/>
                        <wps:cNvCnPr/>
                        <wps:spPr>
                          <a:xfrm>
                            <a:off x="1941130" y="101198"/>
                            <a:ext cx="0" cy="228600"/>
                          </a:xfrm>
                          <a:prstGeom prst="line">
                            <a:avLst/>
                          </a:prstGeom>
                          <a:noFill/>
                          <a:ln w="12700" cap="flat" cmpd="sng" algn="ctr">
                            <a:solidFill>
                              <a:srgbClr val="DAECF2"/>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0.4pt;margin-top:-14.2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aKKK9Y84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" fillcolor="#82a2c9" stroked="f" strokeweight="1.5pt">
                    <v:textbox inset=",7.92pt">
                      <w:txbxContent>
                        <w:p w:rsidR="00C71108" w:rsidRDefault="00C71108" w:rsidP="00C71108">
                          <w:pPr>
                            <w:pStyle w:val="NormalWeb"/>
                            <w:spacing w:before="0" w:beforeAutospacing="0" w:after="0" w:afterAutospacing="0"/>
                            <w:ind w:right="86"/>
                            <w:jc w:val="center"/>
                          </w:pPr>
                          <w:r w:rsidRPr="00C71108">
                            <w:rPr>
                              <w:rFonts w:ascii="Arial" w:eastAsia="Calibri" w:hAnsi="Arial"/>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">
                    <v:imagedata r:id="rId5"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" strokecolor="#daecf2" strokeweight="1pt"/>
              </v:group>
            </w:pict>
          </mc:Fallback>
        </mc:AlternateContent>
      </w:r>
    </w:p>
    <w:p w:rsidR="0080054D" w:rsidRPr="0031048A" w:rsidRDefault="0080054D">
      <w:pPr>
        <w:overflowPunct/>
        <w:spacing w:after="0" w:line="240" w:lineRule="auto"/>
        <w:rPr>
          <w:rFonts w:cs="Times New Roman"/>
          <w:color w:val="auto"/>
          <w:kern w:val="0"/>
          <w:sz w:val="24"/>
          <w:szCs w:val="24"/>
          <w:lang w:val="es-US"/>
        </w:rPr>
        <w:sectPr w:rsidR="0080054D" w:rsidRPr="0031048A">
          <w:pgSz w:w="12240" w:h="15840"/>
          <w:pgMar w:top="1440" w:right="1440" w:bottom="1440" w:left="1440" w:header="720" w:footer="720" w:gutter="0"/>
          <w:cols w:space="720"/>
          <w:noEndnote/>
        </w:sectPr>
      </w:pPr>
    </w:p>
    <w:p w:rsidR="0080054D" w:rsidRPr="0031048A" w:rsidRDefault="0080054D">
      <w:pPr>
        <w:rPr>
          <w:rFonts w:cs="Times New Roman"/>
          <w:color w:val="auto"/>
          <w:kern w:val="0"/>
          <w:sz w:val="24"/>
          <w:szCs w:val="24"/>
          <w:lang w:val="es-US"/>
        </w:rPr>
      </w:pPr>
    </w:p>
    <w:p w:rsidR="0080054D" w:rsidRPr="0031048A" w:rsidRDefault="0080054D">
      <w:pPr>
        <w:overflowPunct/>
        <w:spacing w:after="0" w:line="240" w:lineRule="auto"/>
        <w:rPr>
          <w:rFonts w:cs="Times New Roman"/>
          <w:color w:val="auto"/>
          <w:kern w:val="0"/>
          <w:sz w:val="24"/>
          <w:szCs w:val="24"/>
          <w:lang w:val="es-US"/>
        </w:rPr>
        <w:sectPr w:rsidR="0080054D" w:rsidRPr="0031048A">
          <w:type w:val="continuous"/>
          <w:pgSz w:w="12240" w:h="15840"/>
          <w:pgMar w:top="1440" w:right="1440" w:bottom="1440" w:left="1440" w:header="720" w:footer="720" w:gutter="0"/>
          <w:cols w:space="720"/>
          <w:noEndnote/>
        </w:sectPr>
      </w:pPr>
    </w:p>
    <w:p w:rsidR="0080054D" w:rsidRPr="00E72E0C" w:rsidRDefault="00E72E0C" w:rsidP="00E72E0C">
      <w:pPr>
        <w:spacing w:afterLines="200" w:after="480"/>
        <w:contextualSpacing/>
        <w:jc w:val="center"/>
        <w:rPr>
          <w:rFonts w:ascii="Arial" w:hAnsi="Arial" w:cs="Arial"/>
          <w:b/>
          <w:color w:val="auto"/>
          <w:sz w:val="32"/>
          <w:szCs w:val="32"/>
          <w:lang w:val="es-US"/>
        </w:rPr>
      </w:pPr>
      <w:r w:rsidRPr="00E72E0C">
        <w:rPr>
          <w:rFonts w:ascii="Arial" w:hAnsi="Arial" w:cs="Arial"/>
          <w:b/>
          <w:color w:val="auto"/>
          <w:sz w:val="32"/>
          <w:szCs w:val="32"/>
          <w:lang w:val="es-US"/>
        </w:rPr>
        <w:t>L</w:t>
      </w:r>
      <w:hyperlink r:id="rId6" w:history="1">
        <w:r w:rsidRPr="00E72E0C">
          <w:rPr>
            <w:rStyle w:val="Hyperlink"/>
            <w:rFonts w:ascii="Arial" w:hAnsi="Arial" w:cs="Arial"/>
            <w:b/>
            <w:color w:val="auto"/>
            <w:sz w:val="32"/>
            <w:szCs w:val="32"/>
            <w:u w:val="none"/>
          </w:rPr>
          <w:t>as 4 “P” de la comunicación colaborativa</w:t>
        </w:r>
      </w:hyperlink>
    </w:p>
    <w:p w:rsidR="00E72E0C" w:rsidRDefault="00E72E0C">
      <w:pPr>
        <w:rPr>
          <w:rFonts w:ascii="Algerian" w:hAnsi="Algerian" w:cs="Algerian"/>
          <w:color w:val="FF0000"/>
          <w:sz w:val="24"/>
          <w:szCs w:val="24"/>
          <w:lang w:val="es-US"/>
        </w:rPr>
      </w:pPr>
    </w:p>
    <w:p w:rsidR="0080054D" w:rsidRPr="00E72E0C" w:rsidRDefault="0080054D">
      <w:pPr>
        <w:rPr>
          <w:rFonts w:ascii="Arial" w:hAnsi="Arial" w:cs="Arial"/>
          <w:b/>
          <w:bCs/>
          <w:color w:val="FF0000"/>
          <w:sz w:val="24"/>
          <w:szCs w:val="24"/>
          <w:lang w:val="es-US"/>
        </w:rPr>
      </w:pPr>
      <w:r w:rsidRPr="00E72E0C">
        <w:rPr>
          <w:rFonts w:ascii="Arial" w:hAnsi="Arial" w:cs="Arial"/>
          <w:b/>
          <w:color w:val="4F81BD" w:themeColor="accent1"/>
          <w:sz w:val="24"/>
          <w:szCs w:val="24"/>
          <w:lang w:val="es-US"/>
        </w:rPr>
        <w:t>Pausa</w:t>
      </w:r>
      <w:r w:rsidRPr="00E72E0C">
        <w:rPr>
          <w:rFonts w:ascii="Arial" w:hAnsi="Arial" w:cs="Arial"/>
          <w:b/>
          <w:bCs/>
          <w:sz w:val="24"/>
          <w:szCs w:val="24"/>
          <w:lang w:val="es-US"/>
        </w:rPr>
        <w:t xml:space="preserve"> para escuchar de manera activa.</w:t>
      </w:r>
    </w:p>
    <w:p w:rsidR="0080054D" w:rsidRPr="00E72E0C" w:rsidRDefault="0080054D">
      <w:pPr>
        <w:rPr>
          <w:rFonts w:ascii="Arial" w:hAnsi="Arial" w:cs="Arial"/>
          <w:sz w:val="24"/>
          <w:szCs w:val="24"/>
          <w:lang w:val="es-US"/>
        </w:rPr>
      </w:pPr>
      <w:r w:rsidRPr="00E72E0C">
        <w:rPr>
          <w:rFonts w:ascii="Arial" w:hAnsi="Arial" w:cs="Arial"/>
          <w:sz w:val="24"/>
          <w:szCs w:val="24"/>
          <w:lang w:val="es-US"/>
        </w:rPr>
        <w:t>Incrementar el tiempo de respuesta para permitir escuchar de forma más profunda; modelar el pensamiento de 3 a 5 segundos antes de responder o de plantear la pregunta. Evitar una solución improductiva, inquisitiva o conductas de escucha autobiográficas.</w:t>
      </w:r>
    </w:p>
    <w:p w:rsidR="0080054D" w:rsidRPr="00E72E0C" w:rsidRDefault="0080054D">
      <w:pPr>
        <w:rPr>
          <w:rFonts w:ascii="Arial" w:hAnsi="Arial" w:cs="Arial"/>
          <w:b/>
          <w:bCs/>
          <w:sz w:val="24"/>
          <w:szCs w:val="24"/>
          <w:lang w:val="es-US"/>
        </w:rPr>
      </w:pPr>
      <w:r w:rsidRPr="00E72E0C">
        <w:rPr>
          <w:rFonts w:ascii="Arial" w:hAnsi="Arial" w:cs="Arial"/>
          <w:b/>
          <w:color w:val="4F81BD" w:themeColor="accent1"/>
          <w:sz w:val="24"/>
          <w:szCs w:val="24"/>
          <w:lang w:val="es-US"/>
        </w:rPr>
        <w:t>Paráfrasis</w:t>
      </w:r>
      <w:r w:rsidRPr="00E72E0C">
        <w:rPr>
          <w:rFonts w:ascii="Arial" w:hAnsi="Arial" w:cs="Arial"/>
          <w:color w:val="FF0000"/>
          <w:sz w:val="24"/>
          <w:szCs w:val="24"/>
          <w:lang w:val="es-US"/>
        </w:rPr>
        <w:t xml:space="preserve"> </w:t>
      </w:r>
      <w:r w:rsidRPr="00E72E0C">
        <w:rPr>
          <w:rFonts w:ascii="Arial" w:hAnsi="Arial" w:cs="Arial"/>
          <w:b/>
          <w:bCs/>
          <w:sz w:val="24"/>
          <w:szCs w:val="24"/>
          <w:lang w:val="es-US"/>
        </w:rPr>
        <w:t xml:space="preserve">para verificar la </w:t>
      </w:r>
      <w:r w:rsidR="008017CF" w:rsidRPr="00E72E0C">
        <w:rPr>
          <w:rFonts w:ascii="Arial" w:hAnsi="Arial" w:cs="Arial"/>
          <w:b/>
          <w:bCs/>
          <w:sz w:val="24"/>
          <w:szCs w:val="24"/>
          <w:lang w:val="es-US"/>
        </w:rPr>
        <w:t>comprensión, organizar</w:t>
      </w:r>
      <w:r w:rsidRPr="00E72E0C">
        <w:rPr>
          <w:rFonts w:ascii="Arial" w:hAnsi="Arial" w:cs="Arial"/>
          <w:b/>
          <w:bCs/>
          <w:sz w:val="24"/>
          <w:szCs w:val="24"/>
          <w:lang w:val="es-US"/>
        </w:rPr>
        <w:t>/conectar ideas o modificar el nivel de reflexión.</w:t>
      </w:r>
    </w:p>
    <w:p w:rsidR="0080054D" w:rsidRPr="00E72E0C" w:rsidRDefault="0080054D">
      <w:pPr>
        <w:rPr>
          <w:rFonts w:ascii="Arial" w:hAnsi="Arial" w:cs="Arial"/>
          <w:color w:val="FF0000"/>
          <w:sz w:val="24"/>
          <w:szCs w:val="24"/>
          <w:lang w:val="es-US"/>
        </w:rPr>
      </w:pPr>
      <w:r w:rsidRPr="00E72E0C">
        <w:rPr>
          <w:rFonts w:ascii="Arial" w:hAnsi="Arial" w:cs="Arial"/>
          <w:sz w:val="24"/>
          <w:szCs w:val="24"/>
          <w:lang w:val="es-US"/>
        </w:rPr>
        <w:t xml:space="preserve">Conéctese con el orador en dos niveles: Contenido - Entiendo su mensaje. Emoción - Usted me importa.                     </w:t>
      </w:r>
    </w:p>
    <w:p w:rsidR="0080054D" w:rsidRPr="00E72E0C" w:rsidRDefault="0080054D">
      <w:pPr>
        <w:rPr>
          <w:rFonts w:ascii="Arial" w:hAnsi="Arial" w:cs="Arial"/>
          <w:sz w:val="24"/>
          <w:szCs w:val="24"/>
          <w:lang w:val="es-US"/>
        </w:rPr>
      </w:pPr>
      <w:r w:rsidRPr="00E72E0C">
        <w:rPr>
          <w:rFonts w:ascii="Arial" w:hAnsi="Arial" w:cs="Arial"/>
          <w:b/>
          <w:color w:val="4F81BD" w:themeColor="accent1"/>
          <w:sz w:val="24"/>
          <w:szCs w:val="24"/>
          <w:lang w:val="es-US"/>
        </w:rPr>
        <w:t>Presunción de un supuesto positivo</w:t>
      </w:r>
      <w:r w:rsidRPr="00E72E0C">
        <w:rPr>
          <w:rFonts w:ascii="Arial" w:hAnsi="Arial" w:cs="Arial"/>
          <w:color w:val="FF0000"/>
          <w:sz w:val="24"/>
          <w:szCs w:val="24"/>
          <w:lang w:val="es-US"/>
        </w:rPr>
        <w:t xml:space="preserve"> </w:t>
      </w:r>
      <w:r w:rsidRPr="00E72E0C">
        <w:rPr>
          <w:rFonts w:ascii="Arial" w:hAnsi="Arial" w:cs="Arial"/>
          <w:b/>
          <w:bCs/>
          <w:sz w:val="24"/>
          <w:szCs w:val="24"/>
          <w:lang w:val="es-US"/>
        </w:rPr>
        <w:t>para modelar la aceptación, la confianza y el respeto</w:t>
      </w:r>
      <w:r w:rsidRPr="00E72E0C">
        <w:rPr>
          <w:rFonts w:ascii="Arial" w:hAnsi="Arial" w:cs="Arial"/>
          <w:sz w:val="24"/>
          <w:szCs w:val="24"/>
          <w:lang w:val="es-US"/>
        </w:rPr>
        <w:t xml:space="preserve">. </w:t>
      </w:r>
    </w:p>
    <w:p w:rsidR="0080054D" w:rsidRPr="00E72E0C" w:rsidRDefault="0080054D">
      <w:pPr>
        <w:rPr>
          <w:rFonts w:ascii="Arial" w:hAnsi="Arial" w:cs="Arial"/>
          <w:color w:val="FF0000"/>
          <w:sz w:val="24"/>
          <w:szCs w:val="24"/>
          <w:lang w:val="es-US"/>
        </w:rPr>
      </w:pPr>
      <w:r w:rsidRPr="00E72E0C">
        <w:rPr>
          <w:rFonts w:ascii="Arial" w:hAnsi="Arial" w:cs="Arial"/>
          <w:sz w:val="24"/>
          <w:szCs w:val="24"/>
          <w:lang w:val="es-US"/>
        </w:rPr>
        <w:t>La creencia de que los demás tienen buenas intenciones y el deseo/la capacidad de aprender y cambiar.</w:t>
      </w:r>
    </w:p>
    <w:p w:rsidR="0080054D" w:rsidRPr="00E72E0C" w:rsidRDefault="0080054D">
      <w:pPr>
        <w:rPr>
          <w:rFonts w:ascii="Arial" w:hAnsi="Arial" w:cs="Arial"/>
          <w:b/>
          <w:bCs/>
          <w:sz w:val="24"/>
          <w:szCs w:val="24"/>
          <w:lang w:val="es-US"/>
        </w:rPr>
      </w:pPr>
      <w:r w:rsidRPr="00E72E0C">
        <w:rPr>
          <w:rFonts w:ascii="Arial" w:hAnsi="Arial" w:cs="Arial"/>
          <w:b/>
          <w:color w:val="4F81BD" w:themeColor="accent1"/>
          <w:sz w:val="24"/>
          <w:szCs w:val="24"/>
          <w:lang w:val="es-US"/>
        </w:rPr>
        <w:t>Preguntas poderosas</w:t>
      </w:r>
      <w:r w:rsidRPr="00E72E0C">
        <w:rPr>
          <w:rFonts w:ascii="Arial" w:hAnsi="Arial" w:cs="Arial"/>
          <w:color w:val="FF0000"/>
          <w:sz w:val="24"/>
          <w:szCs w:val="24"/>
          <w:lang w:val="es-US"/>
        </w:rPr>
        <w:t xml:space="preserve"> </w:t>
      </w:r>
      <w:r w:rsidRPr="00E72E0C">
        <w:rPr>
          <w:rFonts w:ascii="Arial" w:hAnsi="Arial" w:cs="Arial"/>
          <w:b/>
          <w:bCs/>
          <w:sz w:val="24"/>
          <w:szCs w:val="24"/>
          <w:lang w:val="es-US"/>
        </w:rPr>
        <w:t>para aclarar, sondear, pensar, considerar opciones, identificar resultados, impulsar medidas y evaluar el progreso.</w:t>
      </w:r>
    </w:p>
    <w:p w:rsidR="0080054D" w:rsidRPr="00E72E0C" w:rsidRDefault="0080054D">
      <w:pPr>
        <w:rPr>
          <w:rFonts w:ascii="Arial" w:hAnsi="Arial" w:cs="Arial"/>
          <w:color w:val="auto"/>
          <w:kern w:val="0"/>
          <w:sz w:val="24"/>
          <w:szCs w:val="24"/>
          <w:lang w:val="es-US"/>
        </w:rPr>
      </w:pPr>
      <w:r w:rsidRPr="00E72E0C">
        <w:rPr>
          <w:rFonts w:ascii="Arial" w:hAnsi="Arial" w:cs="Arial"/>
          <w:sz w:val="24"/>
          <w:szCs w:val="24"/>
          <w:lang w:val="es-US"/>
        </w:rPr>
        <w:t>Evitar hacer sugerencias encubiertas en forma de preguntas y de hacer preguntas cuando ya sabe la respuesta.</w:t>
      </w:r>
      <w:r w:rsidRPr="00E72E0C">
        <w:rPr>
          <w:rFonts w:ascii="Arial" w:hAnsi="Arial" w:cs="Arial"/>
          <w:sz w:val="24"/>
          <w:szCs w:val="24"/>
          <w:lang w:val="es-US"/>
        </w:rPr>
        <w:tab/>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80054D" w:rsidRPr="00E72E0C" w:rsidRDefault="0080054D">
      <w:pPr>
        <w:rPr>
          <w:rFonts w:ascii="Arial" w:hAnsi="Arial" w:cs="Arial"/>
          <w:color w:val="auto"/>
          <w:kern w:val="0"/>
          <w:sz w:val="24"/>
          <w:szCs w:val="24"/>
          <w:lang w:val="es-US"/>
        </w:rPr>
      </w:pPr>
      <w:r w:rsidRPr="00E72E0C">
        <w:rPr>
          <w:rFonts w:ascii="Arial" w:hAnsi="Arial" w:cs="Arial"/>
          <w:b/>
          <w:bCs/>
          <w:sz w:val="24"/>
          <w:szCs w:val="24"/>
          <w:lang w:val="es-US"/>
        </w:rPr>
        <w:t>¿Qué funciona?</w:t>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80054D" w:rsidRPr="00E72E0C" w:rsidRDefault="0080054D">
      <w:pPr>
        <w:rPr>
          <w:rFonts w:ascii="Arial" w:hAnsi="Arial" w:cs="Arial"/>
          <w:color w:val="auto"/>
          <w:kern w:val="0"/>
          <w:sz w:val="24"/>
          <w:szCs w:val="24"/>
          <w:lang w:val="es-US"/>
        </w:rPr>
      </w:pPr>
      <w:r w:rsidRPr="00E72E0C">
        <w:rPr>
          <w:rFonts w:ascii="Arial" w:hAnsi="Arial" w:cs="Arial"/>
          <w:b/>
          <w:bCs/>
          <w:sz w:val="24"/>
          <w:szCs w:val="24"/>
          <w:lang w:val="es-US"/>
        </w:rPr>
        <w:t>¿Cómo lo sabemos?</w:t>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80054D" w:rsidRPr="00E72E0C" w:rsidRDefault="0080054D">
      <w:pPr>
        <w:rPr>
          <w:rFonts w:ascii="Arial" w:hAnsi="Arial" w:cs="Arial"/>
          <w:color w:val="auto"/>
          <w:kern w:val="0"/>
          <w:sz w:val="24"/>
          <w:szCs w:val="24"/>
          <w:lang w:val="es-US"/>
        </w:rPr>
      </w:pPr>
      <w:r w:rsidRPr="00E72E0C">
        <w:rPr>
          <w:rFonts w:ascii="Arial" w:hAnsi="Arial" w:cs="Arial"/>
          <w:b/>
          <w:bCs/>
          <w:sz w:val="24"/>
          <w:szCs w:val="24"/>
          <w:lang w:val="es-US"/>
        </w:rPr>
        <w:t>¿Qué no funciona?</w:t>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80054D" w:rsidRPr="00E72E0C" w:rsidRDefault="0080054D">
      <w:pPr>
        <w:rPr>
          <w:rFonts w:ascii="Arial" w:hAnsi="Arial" w:cs="Arial"/>
          <w:color w:val="auto"/>
          <w:kern w:val="0"/>
          <w:sz w:val="24"/>
          <w:szCs w:val="24"/>
          <w:lang w:val="es-US"/>
        </w:rPr>
      </w:pPr>
      <w:r w:rsidRPr="00E72E0C">
        <w:rPr>
          <w:rFonts w:ascii="Arial" w:hAnsi="Arial" w:cs="Arial"/>
          <w:b/>
          <w:bCs/>
          <w:sz w:val="24"/>
          <w:szCs w:val="24"/>
          <w:lang w:val="es-US"/>
        </w:rPr>
        <w:t>¿Cómo lo sabemos?</w:t>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80054D" w:rsidRPr="00E72E0C" w:rsidRDefault="0080054D">
      <w:pPr>
        <w:rPr>
          <w:rFonts w:ascii="Arial" w:hAnsi="Arial" w:cs="Arial"/>
          <w:color w:val="auto"/>
          <w:kern w:val="0"/>
          <w:sz w:val="24"/>
          <w:szCs w:val="24"/>
          <w:lang w:val="es-US"/>
        </w:rPr>
      </w:pPr>
      <w:r w:rsidRPr="00E72E0C">
        <w:rPr>
          <w:rFonts w:ascii="Arial" w:hAnsi="Arial" w:cs="Arial"/>
          <w:b/>
          <w:bCs/>
          <w:sz w:val="24"/>
          <w:szCs w:val="24"/>
          <w:lang w:val="es-US"/>
        </w:rPr>
        <w:t>¿Cuáles son los próximos pasos?</w:t>
      </w:r>
    </w:p>
    <w:p w:rsidR="0080054D" w:rsidRPr="00E72E0C" w:rsidRDefault="0080054D">
      <w:pPr>
        <w:overflowPunct/>
        <w:spacing w:after="0" w:line="240" w:lineRule="auto"/>
        <w:rPr>
          <w:rFonts w:ascii="Arial" w:hAnsi="Arial" w:cs="Arial"/>
          <w:color w:val="auto"/>
          <w:kern w:val="0"/>
          <w:sz w:val="24"/>
          <w:szCs w:val="24"/>
          <w:lang w:val="es-US"/>
        </w:rPr>
        <w:sectPr w:rsidR="0080054D" w:rsidRPr="00E72E0C">
          <w:type w:val="continuous"/>
          <w:pgSz w:w="12240" w:h="15840"/>
          <w:pgMar w:top="1440" w:right="1440" w:bottom="1440" w:left="1440" w:header="720" w:footer="720" w:gutter="0"/>
          <w:cols w:space="720"/>
          <w:noEndnote/>
        </w:sectPr>
      </w:pPr>
    </w:p>
    <w:p w:rsidR="00E72E0C" w:rsidRDefault="0080054D">
      <w:pPr>
        <w:rPr>
          <w:rFonts w:ascii="Arial" w:hAnsi="Arial" w:cs="Arial"/>
          <w:i/>
          <w:iCs/>
          <w:kern w:val="24"/>
          <w:sz w:val="24"/>
          <w:szCs w:val="24"/>
          <w:lang w:val="es-US"/>
        </w:rPr>
      </w:pPr>
      <w:r w:rsidRPr="00E72E0C">
        <w:rPr>
          <w:rFonts w:ascii="Arial" w:hAnsi="Arial" w:cs="Arial"/>
          <w:i/>
          <w:iCs/>
          <w:kern w:val="24"/>
          <w:sz w:val="24"/>
          <w:szCs w:val="24"/>
          <w:lang w:val="es-US"/>
        </w:rPr>
        <w:t xml:space="preserve">Sin reflexión, forjamos el futuro, provocando más consecuencias indeseadas y sin lograr nada útil.                 </w:t>
      </w:r>
    </w:p>
    <w:p w:rsidR="0080054D" w:rsidRDefault="00E72E0C" w:rsidP="00E72E0C">
      <w:pPr>
        <w:rPr>
          <w:rFonts w:ascii="Arial" w:hAnsi="Arial" w:cs="Arial"/>
          <w:i/>
          <w:iCs/>
          <w:kern w:val="24"/>
          <w:sz w:val="24"/>
          <w:szCs w:val="24"/>
          <w:lang w:val="es-US"/>
        </w:rPr>
      </w:pPr>
      <w:r>
        <w:rPr>
          <w:rFonts w:ascii="Arial" w:hAnsi="Arial" w:cs="Arial"/>
          <w:i/>
          <w:iCs/>
          <w:kern w:val="24"/>
          <w:sz w:val="24"/>
          <w:szCs w:val="24"/>
          <w:lang w:val="es-US"/>
        </w:rPr>
        <w:t>-</w:t>
      </w:r>
      <w:r w:rsidR="0080054D" w:rsidRPr="00E72E0C">
        <w:rPr>
          <w:rFonts w:ascii="Arial" w:hAnsi="Arial" w:cs="Arial"/>
          <w:i/>
          <w:iCs/>
          <w:kern w:val="24"/>
          <w:sz w:val="24"/>
          <w:szCs w:val="24"/>
          <w:lang w:val="es-US"/>
        </w:rPr>
        <w:t>Margaret J. Wheatley</w:t>
      </w:r>
    </w:p>
    <w:p w:rsidR="00E72E0C" w:rsidRDefault="00E72E0C" w:rsidP="00E72E0C">
      <w:pPr>
        <w:rPr>
          <w:rFonts w:ascii="Arial" w:hAnsi="Arial" w:cs="Arial"/>
          <w:i/>
          <w:iCs/>
          <w:kern w:val="24"/>
          <w:sz w:val="24"/>
          <w:szCs w:val="24"/>
          <w:lang w:val="es-US"/>
        </w:rPr>
      </w:pPr>
      <w:r>
        <w:rPr>
          <w:noProof/>
        </w:rPr>
        <mc:AlternateContent>
          <mc:Choice Requires="wps">
            <w:drawing>
              <wp:anchor distT="0" distB="0" distL="114300" distR="114300" simplePos="0" relativeHeight="251669504" behindDoc="0" locked="0" layoutInCell="1" allowOverlap="1">
                <wp:simplePos x="0" y="0"/>
                <wp:positionH relativeFrom="margin">
                  <wp:posOffset>-392430</wp:posOffset>
                </wp:positionH>
                <wp:positionV relativeFrom="paragraph">
                  <wp:posOffset>249555</wp:posOffset>
                </wp:positionV>
                <wp:extent cx="6473825" cy="971550"/>
                <wp:effectExtent l="0" t="0" r="0" b="0"/>
                <wp:wrapNone/>
                <wp:docPr id="1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30.9pt;margin-top:19.65pt;width:509.7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" filled="f" stroked="f">
                <v:path arrowok="t"/>
                <o:lock v:ext="edit" grouping="t"/>
                <v:textbox inset="2.53919mm,1.2697mm,2.53919mm,1.2697mm">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E72E0C" w:rsidRPr="00E72E0C" w:rsidRDefault="00E72E0C" w:rsidP="00E72E0C">
      <w:pPr>
        <w:rPr>
          <w:rFonts w:ascii="Arial" w:hAnsi="Arial" w:cs="Arial"/>
          <w:color w:val="auto"/>
          <w:kern w:val="0"/>
          <w:sz w:val="24"/>
          <w:szCs w:val="24"/>
          <w:lang w:val="es-US"/>
        </w:rPr>
        <w:sectPr w:rsidR="00E72E0C" w:rsidRPr="00E72E0C">
          <w:type w:val="continuous"/>
          <w:pgSz w:w="12240" w:h="15840"/>
          <w:pgMar w:top="1440" w:right="1440" w:bottom="1440" w:left="1440" w:header="720" w:footer="720" w:gutter="0"/>
          <w:cols w:space="720"/>
          <w:noEndnote/>
        </w:sectPr>
      </w:pPr>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margin">
                  <wp:posOffset>731520</wp:posOffset>
                </wp:positionH>
                <wp:positionV relativeFrom="paragraph">
                  <wp:posOffset>8545830</wp:posOffset>
                </wp:positionV>
                <wp:extent cx="6473825" cy="971550"/>
                <wp:effectExtent l="0" t="0" r="0" b="0"/>
                <wp:wrapNone/>
                <wp:docPr id="10"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57.6pt;margin-top:672.9pt;width:509.75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KbywIAAOw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" filled="f" stroked="f">
                <v:path arrowok="t"/>
                <o:lock v:ext="edit" grouping="t"/>
                <v:textbox inset="2.53919mm,1.2697mm,2.53919mm,1.2697mm">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683D84" w:rsidRPr="00E72E0C" w:rsidRDefault="00E72E0C" w:rsidP="00E72E0C">
      <w:pPr>
        <w:rPr>
          <w:lang w:val="es-US"/>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693420</wp:posOffset>
                </wp:positionH>
                <wp:positionV relativeFrom="paragraph">
                  <wp:posOffset>8536305</wp:posOffset>
                </wp:positionV>
                <wp:extent cx="6473825" cy="971550"/>
                <wp:effectExtent l="0" t="0" r="0" b="0"/>
                <wp:wrapNone/>
                <wp:docPr id="9"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4.6pt;margin-top:672.1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TN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BCNOOqDoMxSN8GVL0bU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" filled="f" stroked="f">
                <v:path arrowok="t"/>
                <o:lock v:ext="edit" grouping="t"/>
                <v:textbox inset="2.53919mm,1.2697mm,2.53919mm,1.2697mm">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693420</wp:posOffset>
                </wp:positionH>
                <wp:positionV relativeFrom="paragraph">
                  <wp:posOffset>8536305</wp:posOffset>
                </wp:positionV>
                <wp:extent cx="6473825" cy="971550"/>
                <wp:effectExtent l="0" t="0" r="0" b="0"/>
                <wp:wrapNone/>
                <wp:docPr id="8"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3"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54.6pt;margin-top:672.15pt;width:509.75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gHyg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" filled="f" stroked="f">
                <v:path arrowok="t"/>
                <o:lock v:ext="edit" grouping="t"/>
                <v:textbox inset="2.53919mm,1.2697mm,2.53919mm,1.2697mm">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4"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693420</wp:posOffset>
                </wp:positionH>
                <wp:positionV relativeFrom="paragraph">
                  <wp:posOffset>8536305</wp:posOffset>
                </wp:positionV>
                <wp:extent cx="6473825" cy="971550"/>
                <wp:effectExtent l="0" t="0" r="0" b="0"/>
                <wp:wrapNone/>
                <wp:docPr id="7"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5"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54.6pt;margin-top:672.15pt;width:509.7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giyg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" filled="f" stroked="f">
                <v:path arrowok="t"/>
                <o:lock v:ext="edit" grouping="t"/>
                <v:textbox inset="2.53919mm,1.2697mm,2.53919mm,1.2697mm">
                  <w:txbxContent>
                    <w:p w:rsidR="00E72E0C" w:rsidRPr="00647D51" w:rsidRDefault="00E72E0C" w:rsidP="00E72E0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6"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683D84" w:rsidRPr="00E72E0C" w:rsidSect="0080054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4D"/>
    <w:rsid w:val="00096D0D"/>
    <w:rsid w:val="0031048A"/>
    <w:rsid w:val="00683D84"/>
    <w:rsid w:val="0080054D"/>
    <w:rsid w:val="008017CF"/>
    <w:rsid w:val="00AC3383"/>
    <w:rsid w:val="00C71108"/>
    <w:rsid w:val="00E7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Straight Connector 6"/>
      </o:rules>
    </o:shapelayout>
  </w:shapeDefaults>
  <w:decimalSymbol w:val="."/>
  <w:listSeparator w:val=","/>
  <w14:docId w14:val="56C6324A"/>
  <w14:defaultImageDpi w14:val="0"/>
  <w15:docId w15:val="{2913462C-C961-4FF0-9C2F-4E62F0DC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108"/>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Hyperlink">
    <w:name w:val="Hyperlink"/>
    <w:uiPriority w:val="99"/>
    <w:semiHidden/>
    <w:unhideWhenUsed/>
    <w:rsid w:val="00E72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13" Type="http://schemas.openxmlformats.org/officeDocument/2006/relationships/hyperlink" Target="https://u.osu.edu/familyschoolpartnerships/pt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12" Type="http://schemas.openxmlformats.org/officeDocument/2006/relationships/hyperlink" Target="https://u.osu.edu/familyschoolpartnerships/pt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osu.edu/familyschoolpartnerships/ptp/" TargetMode="External"/><Relationship Id="rId1" Type="http://schemas.openxmlformats.org/officeDocument/2006/relationships/styles" Target="styles.xml"/><Relationship Id="rId6" Type="http://schemas.openxmlformats.org/officeDocument/2006/relationships/hyperlink" Target="https://u.osu.edu/familyschoolpartnerships/files/2016/12/4_p_s_bookmark_final_for_ptp_meeting2-1zx6cjy.docx" TargetMode="External"/><Relationship Id="rId11" Type="http://schemas.openxmlformats.org/officeDocument/2006/relationships/hyperlink" Target="https://u.osu.edu/familyschoolpartnerships/ptp/" TargetMode="External"/><Relationship Id="rId5" Type="http://schemas.openxmlformats.org/officeDocument/2006/relationships/image" Target="media/image2.jpeg"/><Relationship Id="rId15" Type="http://schemas.openxmlformats.org/officeDocument/2006/relationships/hyperlink" Target="https://u.osu.edu/familyschoolpartnerships/ptp/" TargetMode="External"/><Relationship Id="rId10" Type="http://schemas.openxmlformats.org/officeDocument/2006/relationships/hyperlink" Target="https://u.osu.edu/familyschoolpartnerships/ptp/" TargetMode="External"/><Relationship Id="rId4" Type="http://schemas.openxmlformats.org/officeDocument/2006/relationships/image" Target="media/image1.jpeg"/><Relationship Id="rId9" Type="http://schemas.openxmlformats.org/officeDocument/2006/relationships/hyperlink" Target="https://u.osu.edu/familyschoolpartnerships/ptp/" TargetMode="External"/><Relationship Id="rId14"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Schenker</dc:creator>
  <cp:keywords/>
  <cp:lastModifiedBy>Tori Schenker</cp:lastModifiedBy>
  <cp:revision>2</cp:revision>
  <dcterms:created xsi:type="dcterms:W3CDTF">2017-09-20T19:30:00Z</dcterms:created>
  <dcterms:modified xsi:type="dcterms:W3CDTF">2017-09-20T19:30:00Z</dcterms:modified>
</cp:coreProperties>
</file>