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A1" w:rsidRPr="009929BF" w:rsidRDefault="000D7161">
      <w:pPr>
        <w:kinsoku w:val="0"/>
        <w:overflowPunct w:val="0"/>
        <w:autoSpaceDE w:val="0"/>
        <w:autoSpaceDN w:val="0"/>
        <w:adjustRightInd w:val="0"/>
        <w:spacing w:before="80" w:after="0" w:line="240" w:lineRule="auto"/>
        <w:ind w:left="40"/>
        <w:jc w:val="center"/>
        <w:rPr>
          <w:rFonts w:ascii="Arial" w:hAnsi="Arial" w:cs="Arial"/>
          <w:b/>
          <w:bCs/>
          <w:color w:val="00B050"/>
          <w:sz w:val="56"/>
          <w:szCs w:val="56"/>
          <w:u w:val="single"/>
        </w:rPr>
      </w:pPr>
      <w:r>
        <w:rPr>
          <w:rFonts w:ascii="Arial" w:hAnsi="Arial" w:cs="Arial"/>
          <w:b/>
          <w:bCs/>
          <w:color w:val="7030A0"/>
          <w:sz w:val="56"/>
          <w:szCs w:val="56"/>
          <w:u w:val="single"/>
        </w:rPr>
        <w:t>COMMUNICATION</w:t>
      </w:r>
      <w:r w:rsidR="009929BF">
        <w:rPr>
          <w:rFonts w:ascii="Arial" w:hAnsi="Arial" w:cs="Arial"/>
          <w:b/>
          <w:bCs/>
          <w:color w:val="00B050"/>
          <w:sz w:val="56"/>
          <w:szCs w:val="56"/>
          <w:u w:val="single"/>
        </w:rPr>
        <w:t xml:space="preserve"> Activities</w:t>
      </w:r>
    </w:p>
    <w:p w:rsidR="00EE5F84" w:rsidRDefault="00E40361">
      <w:pPr>
        <w:kinsoku w:val="0"/>
        <w:overflowPunct w:val="0"/>
        <w:autoSpaceDE w:val="0"/>
        <w:autoSpaceDN w:val="0"/>
        <w:adjustRightInd w:val="0"/>
        <w:spacing w:before="80" w:after="0" w:line="240" w:lineRule="auto"/>
        <w:ind w:left="40"/>
        <w:jc w:val="center"/>
        <w:rPr>
          <w:rFonts w:ascii="Arial" w:hAnsi="Arial" w:cs="Arial"/>
          <w:b/>
          <w:bCs/>
          <w:color w:val="7030A0"/>
          <w:sz w:val="56"/>
          <w:szCs w:val="56"/>
          <w:u w:val="single"/>
        </w:rPr>
      </w:pPr>
      <w:r>
        <w:rPr>
          <w:rFonts w:ascii="Arial" w:hAnsi="Arial" w:cs="Arial"/>
          <w:b/>
          <w:bCs/>
          <w:noProof/>
          <w:color w:val="7030A0"/>
          <w:sz w:val="56"/>
          <w:szCs w:val="56"/>
          <w:u w:val="single"/>
        </w:rPr>
        <w:drawing>
          <wp:inline distT="0" distB="0" distL="0" distR="0" wp14:anchorId="6EA345C6">
            <wp:extent cx="1935480" cy="1383665"/>
            <wp:effectExtent l="0" t="0" r="762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42A1" w:rsidRDefault="004B42A1">
      <w:pPr>
        <w:kinsoku w:val="0"/>
        <w:overflowPunct w:val="0"/>
        <w:autoSpaceDE w:val="0"/>
        <w:autoSpaceDN w:val="0"/>
        <w:adjustRightInd w:val="0"/>
        <w:spacing w:before="80" w:after="0" w:line="240" w:lineRule="auto"/>
        <w:ind w:left="40"/>
        <w:jc w:val="center"/>
        <w:rPr>
          <w:rFonts w:ascii="Arial" w:hAnsi="Arial" w:cs="Arial"/>
          <w:color w:val="7030A0"/>
          <w:sz w:val="56"/>
          <w:szCs w:val="56"/>
        </w:rPr>
      </w:pPr>
    </w:p>
    <w:p w:rsidR="004B42A1" w:rsidRDefault="000D7161">
      <w:pPr>
        <w:kinsoku w:val="0"/>
        <w:overflowPunct w:val="0"/>
        <w:autoSpaceDE w:val="0"/>
        <w:autoSpaceDN w:val="0"/>
        <w:adjustRightInd w:val="0"/>
        <w:spacing w:before="63" w:line="222" w:lineRule="auto"/>
        <w:ind w:right="70"/>
        <w:rPr>
          <w:rFonts w:ascii="Cambria" w:hAnsi="Cambria" w:cs="Arial"/>
          <w:color w:val="C00000"/>
          <w:sz w:val="40"/>
          <w:szCs w:val="40"/>
          <w:u w:val="single"/>
        </w:rPr>
      </w:pPr>
      <w:r>
        <w:rPr>
          <w:rFonts w:ascii="Cambria" w:hAnsi="Cambria" w:cs="Arial"/>
          <w:color w:val="C00000"/>
          <w:sz w:val="40"/>
          <w:szCs w:val="40"/>
          <w:u w:val="single"/>
        </w:rPr>
        <w:t>SCHOOL TO HOME</w:t>
      </w:r>
    </w:p>
    <w:p w:rsidR="00EE5F84" w:rsidRDefault="00EE5F84" w:rsidP="000F0E57">
      <w:pPr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before="63" w:line="360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Identify and respect family preferences for home-school communication</w:t>
      </w:r>
    </w:p>
    <w:p w:rsidR="000F0E57" w:rsidRPr="000F0E57" w:rsidRDefault="000F0E57" w:rsidP="000F0E57">
      <w:pPr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before="63" w:line="360" w:lineRule="auto"/>
        <w:ind w:right="70"/>
        <w:rPr>
          <w:rFonts w:ascii="Cambria" w:hAnsi="Cambria" w:cs="Arial"/>
          <w:sz w:val="28"/>
          <w:szCs w:val="28"/>
        </w:rPr>
      </w:pPr>
      <w:r w:rsidRPr="000F0E57">
        <w:rPr>
          <w:rFonts w:ascii="Cambria" w:hAnsi="Cambria" w:cs="Arial"/>
          <w:sz w:val="28"/>
          <w:szCs w:val="28"/>
        </w:rPr>
        <w:t>Personalize your conversation by addressing the parents by name</w:t>
      </w:r>
    </w:p>
    <w:p w:rsidR="004B42A1" w:rsidRDefault="000D7161">
      <w:pPr>
        <w:pStyle w:val="ListParagraph1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Have “low-tech” and “high-tech” options for parents to receive information</w:t>
      </w:r>
    </w:p>
    <w:p w:rsidR="004B42A1" w:rsidRDefault="000D7161">
      <w:pPr>
        <w:pStyle w:val="ListParagraph1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LOW-TECH</w:t>
      </w:r>
    </w:p>
    <w:p w:rsidR="004B42A1" w:rsidRDefault="000D7161">
      <w:pPr>
        <w:pStyle w:val="ListParagraph1"/>
        <w:numPr>
          <w:ilvl w:val="2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Weekly folders for notices, memos, progress notes, schoolwork, and other  two-way  communications</w:t>
      </w:r>
    </w:p>
    <w:p w:rsidR="004B42A1" w:rsidRDefault="000D7161">
      <w:pPr>
        <w:pStyle w:val="ListParagraph1"/>
        <w:numPr>
          <w:ilvl w:val="2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School signs</w:t>
      </w:r>
    </w:p>
    <w:p w:rsidR="004B42A1" w:rsidRDefault="004B42A1">
      <w:pPr>
        <w:pStyle w:val="ListParagraph1"/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left="1440" w:right="70"/>
        <w:rPr>
          <w:rFonts w:ascii="Cambria" w:hAnsi="Cambria" w:cs="Arial"/>
          <w:sz w:val="28"/>
          <w:szCs w:val="28"/>
        </w:rPr>
      </w:pPr>
    </w:p>
    <w:p w:rsidR="004B42A1" w:rsidRDefault="000D7161">
      <w:pPr>
        <w:pStyle w:val="ListParagraph1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HIGH-TECH</w:t>
      </w:r>
    </w:p>
    <w:p w:rsidR="004B42A1" w:rsidRDefault="000D7161">
      <w:pPr>
        <w:pStyle w:val="ListParagraph1"/>
        <w:numPr>
          <w:ilvl w:val="2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Internet video, Audiotapes / Podcasts, Website pages, Teacher Blogs, text messages, Electronic newsletters</w:t>
      </w:r>
      <w:r w:rsidR="004700DA">
        <w:rPr>
          <w:rFonts w:ascii="Cambria" w:hAnsi="Cambria" w:cs="Arial"/>
          <w:sz w:val="28"/>
          <w:szCs w:val="28"/>
        </w:rPr>
        <w:t>, Electronic student log</w:t>
      </w:r>
    </w:p>
    <w:p w:rsidR="004B42A1" w:rsidRDefault="004B42A1">
      <w:pPr>
        <w:pStyle w:val="ListParagraph1"/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</w:p>
    <w:p w:rsidR="00175EDB" w:rsidRPr="00784D3B" w:rsidRDefault="000D7161" w:rsidP="00C62505">
      <w:pPr>
        <w:pStyle w:val="ListParagraph1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 w:rsidRPr="00784D3B">
        <w:rPr>
          <w:rFonts w:ascii="Cambria" w:hAnsi="Cambria" w:cs="Arial"/>
          <w:sz w:val="28"/>
          <w:szCs w:val="28"/>
        </w:rPr>
        <w:t>What are their accessibility needs?</w:t>
      </w:r>
    </w:p>
    <w:p w:rsidR="00175EDB" w:rsidRDefault="00175EDB" w:rsidP="00175EDB">
      <w:pPr>
        <w:pStyle w:val="ListParagraph1"/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left="1440" w:right="70"/>
        <w:rPr>
          <w:rFonts w:ascii="Cambria" w:hAnsi="Cambria" w:cs="Arial"/>
          <w:sz w:val="28"/>
          <w:szCs w:val="28"/>
        </w:rPr>
      </w:pPr>
    </w:p>
    <w:p w:rsidR="00175EDB" w:rsidRDefault="00175EDB" w:rsidP="00175EDB">
      <w:pPr>
        <w:pStyle w:val="ListParagraph1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District Timelines / Calendar of events – </w:t>
      </w:r>
      <w:r>
        <w:rPr>
          <w:rFonts w:ascii="Cambria" w:hAnsi="Cambria" w:cs="Arial"/>
          <w:sz w:val="28"/>
          <w:szCs w:val="28"/>
          <w:highlight w:val="yellow"/>
        </w:rPr>
        <w:t>HIGHLIGHT</w:t>
      </w:r>
      <w:r>
        <w:rPr>
          <w:rFonts w:ascii="Cambria" w:hAnsi="Cambria" w:cs="Arial"/>
          <w:sz w:val="28"/>
          <w:szCs w:val="28"/>
        </w:rPr>
        <w:t xml:space="preserve"> parent deadline dates</w:t>
      </w:r>
    </w:p>
    <w:p w:rsidR="00175EDB" w:rsidRPr="000F0E57" w:rsidRDefault="00175EDB" w:rsidP="00175EDB">
      <w:pPr>
        <w:pStyle w:val="ListParagraph1"/>
        <w:kinsoku w:val="0"/>
        <w:overflowPunct w:val="0"/>
        <w:autoSpaceDE w:val="0"/>
        <w:autoSpaceDN w:val="0"/>
        <w:adjustRightInd w:val="0"/>
        <w:spacing w:after="100" w:afterAutospacing="1" w:line="218" w:lineRule="auto"/>
        <w:ind w:right="72"/>
        <w:rPr>
          <w:rFonts w:ascii="Cambria" w:hAnsi="Cambria" w:cs="Arial"/>
          <w:sz w:val="28"/>
          <w:szCs w:val="28"/>
        </w:rPr>
      </w:pPr>
    </w:p>
    <w:p w:rsidR="00175EDB" w:rsidRDefault="00175EDB" w:rsidP="00175EDB">
      <w:pPr>
        <w:pStyle w:val="ListParagraph1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18" w:lineRule="auto"/>
        <w:ind w:right="72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Cs/>
          <w:w w:val="95"/>
          <w:sz w:val="28"/>
          <w:szCs w:val="28"/>
        </w:rPr>
        <w:t>Parent-teacher (or</w:t>
      </w:r>
      <w:r>
        <w:rPr>
          <w:rFonts w:ascii="Cambria" w:hAnsi="Cambria" w:cs="Arial"/>
          <w:bCs/>
          <w:spacing w:val="-1"/>
          <w:w w:val="95"/>
          <w:sz w:val="28"/>
          <w:szCs w:val="28"/>
        </w:rPr>
        <w:t xml:space="preserve"> </w:t>
      </w:r>
      <w:r>
        <w:rPr>
          <w:rFonts w:ascii="Cambria" w:hAnsi="Cambria" w:cs="Arial"/>
          <w:bCs/>
          <w:w w:val="95"/>
          <w:sz w:val="28"/>
          <w:szCs w:val="28"/>
        </w:rPr>
        <w:t>parent-teacher-student)</w:t>
      </w:r>
      <w:r>
        <w:rPr>
          <w:rFonts w:ascii="Cambria" w:hAnsi="Cambria" w:cs="Arial"/>
          <w:bCs/>
          <w:spacing w:val="-1"/>
          <w:w w:val="95"/>
          <w:sz w:val="28"/>
          <w:szCs w:val="28"/>
        </w:rPr>
        <w:t xml:space="preserve"> </w:t>
      </w:r>
      <w:r>
        <w:rPr>
          <w:rFonts w:ascii="Cambria" w:hAnsi="Cambria" w:cs="Arial"/>
          <w:bCs/>
          <w:w w:val="95"/>
          <w:sz w:val="28"/>
          <w:szCs w:val="28"/>
        </w:rPr>
        <w:t>conferences</w:t>
      </w:r>
      <w:r>
        <w:rPr>
          <w:rFonts w:ascii="Cambria" w:hAnsi="Cambria" w:cs="Arial"/>
          <w:bCs/>
          <w:sz w:val="28"/>
          <w:szCs w:val="28"/>
        </w:rPr>
        <w:t xml:space="preserve"> </w:t>
      </w:r>
      <w:r>
        <w:rPr>
          <w:rFonts w:ascii="Cambria" w:hAnsi="Cambria" w:cs="Arial"/>
          <w:bCs/>
          <w:w w:val="95"/>
          <w:sz w:val="28"/>
          <w:szCs w:val="28"/>
        </w:rPr>
        <w:t>with</w:t>
      </w:r>
      <w:r>
        <w:rPr>
          <w:rFonts w:ascii="Cambria" w:hAnsi="Cambria" w:cs="Arial"/>
          <w:bCs/>
          <w:spacing w:val="49"/>
          <w:w w:val="95"/>
          <w:sz w:val="28"/>
          <w:szCs w:val="28"/>
        </w:rPr>
        <w:t xml:space="preserve"> </w:t>
      </w:r>
      <w:r>
        <w:rPr>
          <w:rFonts w:ascii="Cambria" w:hAnsi="Cambria" w:cs="Arial"/>
          <w:bCs/>
          <w:w w:val="95"/>
          <w:sz w:val="28"/>
          <w:szCs w:val="28"/>
        </w:rPr>
        <w:t>every</w:t>
      </w:r>
      <w:r>
        <w:rPr>
          <w:rFonts w:ascii="Cambria" w:hAnsi="Cambria" w:cs="Arial"/>
          <w:bCs/>
          <w:spacing w:val="50"/>
          <w:w w:val="95"/>
          <w:sz w:val="28"/>
          <w:szCs w:val="28"/>
        </w:rPr>
        <w:t xml:space="preserve"> </w:t>
      </w:r>
      <w:r>
        <w:rPr>
          <w:rFonts w:ascii="Cambria" w:hAnsi="Cambria" w:cs="Arial"/>
          <w:bCs/>
          <w:w w:val="95"/>
          <w:sz w:val="28"/>
          <w:szCs w:val="28"/>
        </w:rPr>
        <w:t>family</w:t>
      </w:r>
      <w:r>
        <w:rPr>
          <w:rFonts w:ascii="Cambria" w:hAnsi="Cambria" w:cs="Arial"/>
          <w:bCs/>
          <w:spacing w:val="50"/>
          <w:w w:val="95"/>
          <w:sz w:val="28"/>
          <w:szCs w:val="28"/>
        </w:rPr>
        <w:t xml:space="preserve"> </w:t>
      </w:r>
      <w:r>
        <w:rPr>
          <w:rFonts w:ascii="Cambria" w:hAnsi="Cambria" w:cs="Arial"/>
          <w:bCs/>
          <w:w w:val="95"/>
          <w:sz w:val="28"/>
          <w:szCs w:val="28"/>
        </w:rPr>
        <w:t>at</w:t>
      </w:r>
      <w:r>
        <w:rPr>
          <w:rFonts w:ascii="Cambria" w:hAnsi="Cambria" w:cs="Arial"/>
          <w:bCs/>
          <w:spacing w:val="50"/>
          <w:w w:val="95"/>
          <w:sz w:val="28"/>
          <w:szCs w:val="28"/>
        </w:rPr>
        <w:t xml:space="preserve"> </w:t>
      </w:r>
      <w:r>
        <w:rPr>
          <w:rFonts w:ascii="Cambria" w:hAnsi="Cambria" w:cs="Arial"/>
          <w:bCs/>
          <w:w w:val="95"/>
          <w:sz w:val="28"/>
          <w:szCs w:val="28"/>
        </w:rPr>
        <w:t>least</w:t>
      </w:r>
      <w:r>
        <w:rPr>
          <w:rFonts w:ascii="Cambria" w:hAnsi="Cambria" w:cs="Arial"/>
          <w:bCs/>
          <w:spacing w:val="50"/>
          <w:w w:val="95"/>
          <w:sz w:val="28"/>
          <w:szCs w:val="28"/>
        </w:rPr>
        <w:t xml:space="preserve"> </w:t>
      </w:r>
      <w:r>
        <w:rPr>
          <w:rFonts w:ascii="Cambria" w:hAnsi="Cambria" w:cs="Arial"/>
          <w:bCs/>
          <w:w w:val="95"/>
          <w:sz w:val="28"/>
          <w:szCs w:val="28"/>
        </w:rPr>
        <w:t>once</w:t>
      </w:r>
      <w:r>
        <w:rPr>
          <w:rFonts w:ascii="Cambria" w:hAnsi="Cambria" w:cs="Arial"/>
          <w:bCs/>
          <w:spacing w:val="49"/>
          <w:w w:val="95"/>
          <w:sz w:val="28"/>
          <w:szCs w:val="28"/>
        </w:rPr>
        <w:t xml:space="preserve"> </w:t>
      </w:r>
      <w:r>
        <w:rPr>
          <w:rFonts w:ascii="Cambria" w:hAnsi="Cambria" w:cs="Arial"/>
          <w:bCs/>
          <w:w w:val="95"/>
          <w:sz w:val="28"/>
          <w:szCs w:val="28"/>
        </w:rPr>
        <w:t>a</w:t>
      </w:r>
      <w:r>
        <w:rPr>
          <w:rFonts w:ascii="Cambria" w:hAnsi="Cambria" w:cs="Arial"/>
          <w:bCs/>
          <w:spacing w:val="50"/>
          <w:w w:val="95"/>
          <w:sz w:val="28"/>
          <w:szCs w:val="28"/>
        </w:rPr>
        <w:t xml:space="preserve"> </w:t>
      </w:r>
      <w:r>
        <w:rPr>
          <w:rFonts w:ascii="Cambria" w:hAnsi="Cambria" w:cs="Arial"/>
          <w:bCs/>
          <w:w w:val="95"/>
          <w:sz w:val="28"/>
          <w:szCs w:val="28"/>
        </w:rPr>
        <w:t>year,</w:t>
      </w:r>
      <w:r>
        <w:rPr>
          <w:rFonts w:ascii="Cambria" w:hAnsi="Cambria" w:cs="Arial"/>
          <w:bCs/>
          <w:spacing w:val="50"/>
          <w:w w:val="95"/>
          <w:sz w:val="28"/>
          <w:szCs w:val="28"/>
        </w:rPr>
        <w:t xml:space="preserve"> </w:t>
      </w:r>
      <w:r>
        <w:rPr>
          <w:rFonts w:ascii="Cambria" w:hAnsi="Cambria" w:cs="Arial"/>
          <w:bCs/>
          <w:w w:val="95"/>
          <w:sz w:val="28"/>
          <w:szCs w:val="28"/>
        </w:rPr>
        <w:t>with</w:t>
      </w:r>
      <w:r>
        <w:rPr>
          <w:rFonts w:ascii="Cambria" w:hAnsi="Cambria" w:cs="Arial"/>
          <w:bCs/>
          <w:spacing w:val="50"/>
          <w:w w:val="95"/>
          <w:sz w:val="28"/>
          <w:szCs w:val="28"/>
        </w:rPr>
        <w:t xml:space="preserve"> </w:t>
      </w:r>
      <w:r>
        <w:rPr>
          <w:rFonts w:ascii="Cambria" w:hAnsi="Cambria" w:cs="Arial"/>
          <w:bCs/>
          <w:w w:val="95"/>
          <w:sz w:val="28"/>
          <w:szCs w:val="28"/>
        </w:rPr>
        <w:t>follow-ups</w:t>
      </w:r>
      <w:r>
        <w:rPr>
          <w:rFonts w:ascii="Cambria" w:hAnsi="Cambria" w:cs="Arial"/>
          <w:bCs/>
          <w:sz w:val="28"/>
          <w:szCs w:val="28"/>
        </w:rPr>
        <w:t xml:space="preserve"> </w:t>
      </w:r>
      <w:r>
        <w:rPr>
          <w:rFonts w:ascii="Cambria" w:hAnsi="Cambria" w:cs="Arial"/>
          <w:bCs/>
          <w:w w:val="95"/>
          <w:sz w:val="28"/>
          <w:szCs w:val="28"/>
        </w:rPr>
        <w:t>as</w:t>
      </w:r>
      <w:r>
        <w:rPr>
          <w:rFonts w:ascii="Cambria" w:hAnsi="Cambria" w:cs="Arial"/>
          <w:bCs/>
          <w:spacing w:val="87"/>
          <w:w w:val="95"/>
          <w:sz w:val="28"/>
          <w:szCs w:val="28"/>
        </w:rPr>
        <w:t xml:space="preserve"> </w:t>
      </w:r>
      <w:r>
        <w:rPr>
          <w:rFonts w:ascii="Cambria" w:hAnsi="Cambria" w:cs="Arial"/>
          <w:bCs/>
          <w:w w:val="95"/>
          <w:sz w:val="28"/>
          <w:szCs w:val="28"/>
        </w:rPr>
        <w:t>needed; could be academic goal specific</w:t>
      </w:r>
    </w:p>
    <w:p w:rsidR="00175EDB" w:rsidRDefault="00175EDB" w:rsidP="00175EDB">
      <w:pPr>
        <w:pStyle w:val="ListParagraph1"/>
        <w:kinsoku w:val="0"/>
        <w:overflowPunct w:val="0"/>
        <w:autoSpaceDE w:val="0"/>
        <w:autoSpaceDN w:val="0"/>
        <w:adjustRightInd w:val="0"/>
        <w:spacing w:after="100" w:afterAutospacing="1" w:line="218" w:lineRule="auto"/>
        <w:ind w:right="72"/>
        <w:rPr>
          <w:rFonts w:ascii="Cambria" w:hAnsi="Cambria" w:cs="Arial"/>
          <w:sz w:val="28"/>
          <w:szCs w:val="28"/>
        </w:rPr>
      </w:pPr>
    </w:p>
    <w:p w:rsidR="00175EDB" w:rsidRDefault="00175EDB" w:rsidP="00175EDB">
      <w:pPr>
        <w:pStyle w:val="ListParagraph1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07" w:lineRule="auto"/>
        <w:ind w:right="1002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Cs/>
          <w:w w:val="95"/>
          <w:sz w:val="28"/>
          <w:szCs w:val="28"/>
        </w:rPr>
        <w:t>Provide language</w:t>
      </w:r>
      <w:r>
        <w:rPr>
          <w:rFonts w:ascii="Cambria" w:hAnsi="Cambria" w:cs="Arial"/>
          <w:bCs/>
          <w:spacing w:val="-7"/>
          <w:w w:val="95"/>
          <w:sz w:val="28"/>
          <w:szCs w:val="28"/>
        </w:rPr>
        <w:t xml:space="preserve"> </w:t>
      </w:r>
      <w:r>
        <w:rPr>
          <w:rFonts w:ascii="Cambria" w:hAnsi="Cambria" w:cs="Arial"/>
          <w:bCs/>
          <w:w w:val="95"/>
          <w:sz w:val="28"/>
          <w:szCs w:val="28"/>
        </w:rPr>
        <w:t>translators</w:t>
      </w:r>
      <w:r>
        <w:rPr>
          <w:rFonts w:ascii="Cambria" w:hAnsi="Cambria" w:cs="Arial"/>
          <w:bCs/>
          <w:spacing w:val="-6"/>
          <w:w w:val="95"/>
          <w:sz w:val="28"/>
          <w:szCs w:val="28"/>
        </w:rPr>
        <w:t xml:space="preserve"> </w:t>
      </w:r>
      <w:r>
        <w:rPr>
          <w:rFonts w:ascii="Cambria" w:hAnsi="Cambria" w:cs="Arial"/>
          <w:bCs/>
          <w:w w:val="95"/>
          <w:sz w:val="28"/>
          <w:szCs w:val="28"/>
        </w:rPr>
        <w:t>and</w:t>
      </w:r>
      <w:r>
        <w:rPr>
          <w:rFonts w:ascii="Cambria" w:hAnsi="Cambria" w:cs="Arial"/>
          <w:bCs/>
          <w:spacing w:val="-7"/>
          <w:w w:val="95"/>
          <w:sz w:val="28"/>
          <w:szCs w:val="28"/>
        </w:rPr>
        <w:t xml:space="preserve"> </w:t>
      </w:r>
      <w:r>
        <w:rPr>
          <w:rFonts w:ascii="Cambria" w:hAnsi="Cambria" w:cs="Arial"/>
          <w:bCs/>
          <w:w w:val="95"/>
          <w:sz w:val="28"/>
          <w:szCs w:val="28"/>
        </w:rPr>
        <w:t>interpreters,</w:t>
      </w:r>
      <w:r>
        <w:rPr>
          <w:rFonts w:ascii="Cambria" w:hAnsi="Cambria" w:cs="Arial"/>
          <w:bCs/>
          <w:spacing w:val="-7"/>
          <w:w w:val="95"/>
          <w:sz w:val="28"/>
          <w:szCs w:val="28"/>
        </w:rPr>
        <w:t xml:space="preserve"> </w:t>
      </w:r>
      <w:r>
        <w:rPr>
          <w:rFonts w:ascii="Cambria" w:hAnsi="Cambria" w:cs="Arial"/>
          <w:bCs/>
          <w:w w:val="95"/>
          <w:sz w:val="28"/>
          <w:szCs w:val="28"/>
        </w:rPr>
        <w:t>as</w:t>
      </w:r>
      <w:r>
        <w:rPr>
          <w:rFonts w:ascii="Cambria" w:hAnsi="Cambria" w:cs="Arial"/>
          <w:bCs/>
          <w:spacing w:val="-7"/>
          <w:w w:val="95"/>
          <w:sz w:val="28"/>
          <w:szCs w:val="28"/>
        </w:rPr>
        <w:t xml:space="preserve"> </w:t>
      </w:r>
      <w:r>
        <w:rPr>
          <w:rFonts w:ascii="Cambria" w:hAnsi="Cambria" w:cs="Arial"/>
          <w:bCs/>
          <w:w w:val="95"/>
          <w:sz w:val="28"/>
          <w:szCs w:val="28"/>
        </w:rPr>
        <w:t>needed,</w:t>
      </w:r>
      <w:r>
        <w:rPr>
          <w:rFonts w:ascii="Cambria" w:hAnsi="Cambria" w:cs="Arial"/>
          <w:bCs/>
          <w:sz w:val="28"/>
          <w:szCs w:val="28"/>
        </w:rPr>
        <w:t xml:space="preserve"> </w:t>
      </w:r>
      <w:r>
        <w:rPr>
          <w:rFonts w:ascii="Cambria" w:hAnsi="Cambria" w:cs="Arial"/>
          <w:bCs/>
          <w:spacing w:val="-1"/>
          <w:w w:val="95"/>
          <w:sz w:val="28"/>
          <w:szCs w:val="28"/>
        </w:rPr>
        <w:t>for</w:t>
      </w:r>
      <w:r>
        <w:rPr>
          <w:rFonts w:ascii="Cambria" w:hAnsi="Cambria" w:cs="Arial"/>
          <w:bCs/>
          <w:spacing w:val="76"/>
          <w:w w:val="95"/>
          <w:sz w:val="28"/>
          <w:szCs w:val="28"/>
        </w:rPr>
        <w:t xml:space="preserve"> </w:t>
      </w:r>
      <w:r>
        <w:rPr>
          <w:rFonts w:ascii="Cambria" w:hAnsi="Cambria" w:cs="Arial"/>
          <w:bCs/>
          <w:spacing w:val="-1"/>
          <w:w w:val="95"/>
          <w:sz w:val="28"/>
          <w:szCs w:val="28"/>
        </w:rPr>
        <w:t>all</w:t>
      </w:r>
      <w:r>
        <w:rPr>
          <w:rFonts w:ascii="Cambria" w:hAnsi="Cambria" w:cs="Arial"/>
          <w:bCs/>
          <w:spacing w:val="77"/>
          <w:w w:val="95"/>
          <w:sz w:val="28"/>
          <w:szCs w:val="28"/>
        </w:rPr>
        <w:t xml:space="preserve"> </w:t>
      </w:r>
      <w:r>
        <w:rPr>
          <w:rFonts w:ascii="Cambria" w:hAnsi="Cambria" w:cs="Arial"/>
          <w:bCs/>
          <w:spacing w:val="-1"/>
          <w:w w:val="95"/>
          <w:sz w:val="28"/>
          <w:szCs w:val="28"/>
        </w:rPr>
        <w:t>communications</w:t>
      </w:r>
      <w:r>
        <w:rPr>
          <w:rFonts w:ascii="Cambria" w:hAnsi="Cambria" w:cs="Arial"/>
          <w:bCs/>
          <w:spacing w:val="76"/>
          <w:w w:val="95"/>
          <w:sz w:val="28"/>
          <w:szCs w:val="28"/>
        </w:rPr>
        <w:t xml:space="preserve"> </w:t>
      </w:r>
      <w:r>
        <w:rPr>
          <w:rFonts w:ascii="Cambria" w:hAnsi="Cambria" w:cs="Arial"/>
          <w:bCs/>
          <w:spacing w:val="-1"/>
          <w:w w:val="95"/>
          <w:sz w:val="28"/>
          <w:szCs w:val="28"/>
        </w:rPr>
        <w:t>with</w:t>
      </w:r>
      <w:r>
        <w:rPr>
          <w:rFonts w:ascii="Cambria" w:hAnsi="Cambria" w:cs="Arial"/>
          <w:bCs/>
          <w:spacing w:val="77"/>
          <w:w w:val="95"/>
          <w:sz w:val="28"/>
          <w:szCs w:val="28"/>
        </w:rPr>
        <w:t xml:space="preserve"> </w:t>
      </w:r>
      <w:r>
        <w:rPr>
          <w:rFonts w:ascii="Cambria" w:hAnsi="Cambria" w:cs="Arial"/>
          <w:bCs/>
          <w:spacing w:val="-1"/>
          <w:w w:val="95"/>
          <w:sz w:val="28"/>
          <w:szCs w:val="28"/>
        </w:rPr>
        <w:t>families</w:t>
      </w:r>
    </w:p>
    <w:p w:rsidR="00175EDB" w:rsidRDefault="00175EDB" w:rsidP="00175EDB">
      <w:pPr>
        <w:pStyle w:val="ListParagraph1"/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</w:p>
    <w:p w:rsidR="00175EDB" w:rsidRPr="00175EDB" w:rsidRDefault="00175EDB" w:rsidP="00250887">
      <w:pPr>
        <w:pStyle w:val="ListParagraph1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 w:rsidRPr="00175EDB">
        <w:rPr>
          <w:rFonts w:ascii="Cambria" w:hAnsi="Cambria" w:cs="Arial"/>
          <w:bCs/>
          <w:w w:val="95"/>
          <w:sz w:val="28"/>
          <w:szCs w:val="28"/>
        </w:rPr>
        <w:t>Annual</w:t>
      </w:r>
      <w:r w:rsidRPr="00175EDB">
        <w:rPr>
          <w:rFonts w:ascii="Cambria" w:hAnsi="Cambria" w:cs="Arial"/>
          <w:bCs/>
          <w:spacing w:val="-5"/>
          <w:w w:val="95"/>
          <w:sz w:val="28"/>
          <w:szCs w:val="28"/>
        </w:rPr>
        <w:t xml:space="preserve"> </w:t>
      </w:r>
      <w:r w:rsidRPr="00175EDB">
        <w:rPr>
          <w:rFonts w:ascii="Cambria" w:hAnsi="Cambria" w:cs="Arial"/>
          <w:bCs/>
          <w:w w:val="95"/>
          <w:sz w:val="28"/>
          <w:szCs w:val="28"/>
        </w:rPr>
        <w:t>survey</w:t>
      </w:r>
      <w:r w:rsidRPr="00175EDB">
        <w:rPr>
          <w:rFonts w:ascii="Cambria" w:hAnsi="Cambria" w:cs="Arial"/>
          <w:bCs/>
          <w:spacing w:val="-5"/>
          <w:w w:val="95"/>
          <w:sz w:val="28"/>
          <w:szCs w:val="28"/>
        </w:rPr>
        <w:t xml:space="preserve"> </w:t>
      </w:r>
      <w:r w:rsidRPr="00175EDB">
        <w:rPr>
          <w:rFonts w:ascii="Cambria" w:hAnsi="Cambria" w:cs="Arial"/>
          <w:bCs/>
          <w:w w:val="95"/>
          <w:sz w:val="28"/>
          <w:szCs w:val="28"/>
        </w:rPr>
        <w:t>of</w:t>
      </w:r>
      <w:r w:rsidRPr="00175EDB">
        <w:rPr>
          <w:rFonts w:ascii="Cambria" w:hAnsi="Cambria" w:cs="Arial"/>
          <w:bCs/>
          <w:spacing w:val="-5"/>
          <w:w w:val="95"/>
          <w:sz w:val="28"/>
          <w:szCs w:val="28"/>
        </w:rPr>
        <w:t xml:space="preserve"> </w:t>
      </w:r>
      <w:r w:rsidRPr="00175EDB">
        <w:rPr>
          <w:rFonts w:ascii="Cambria" w:hAnsi="Cambria" w:cs="Arial"/>
          <w:bCs/>
          <w:w w:val="95"/>
          <w:sz w:val="28"/>
          <w:szCs w:val="28"/>
        </w:rPr>
        <w:t>families’</w:t>
      </w:r>
      <w:r w:rsidRPr="00175EDB">
        <w:rPr>
          <w:rFonts w:ascii="Cambria" w:hAnsi="Cambria" w:cs="Arial"/>
          <w:bCs/>
          <w:spacing w:val="-4"/>
          <w:w w:val="95"/>
          <w:sz w:val="28"/>
          <w:szCs w:val="28"/>
        </w:rPr>
        <w:t xml:space="preserve"> </w:t>
      </w:r>
      <w:r w:rsidRPr="00175EDB">
        <w:rPr>
          <w:rFonts w:ascii="Cambria" w:hAnsi="Cambria" w:cs="Arial"/>
          <w:bCs/>
          <w:w w:val="95"/>
          <w:sz w:val="28"/>
          <w:szCs w:val="28"/>
        </w:rPr>
        <w:t>views</w:t>
      </w:r>
      <w:r w:rsidRPr="00175EDB">
        <w:rPr>
          <w:rFonts w:ascii="Cambria" w:hAnsi="Cambria" w:cs="Arial"/>
          <w:bCs/>
          <w:spacing w:val="-5"/>
          <w:w w:val="95"/>
          <w:sz w:val="28"/>
          <w:szCs w:val="28"/>
        </w:rPr>
        <w:t xml:space="preserve"> </w:t>
      </w:r>
      <w:r w:rsidRPr="00175EDB">
        <w:rPr>
          <w:rFonts w:ascii="Cambria" w:hAnsi="Cambria" w:cs="Arial"/>
          <w:bCs/>
          <w:w w:val="95"/>
          <w:sz w:val="28"/>
          <w:szCs w:val="28"/>
        </w:rPr>
        <w:t>on</w:t>
      </w:r>
      <w:r w:rsidRPr="00175EDB">
        <w:rPr>
          <w:rFonts w:ascii="Cambria" w:hAnsi="Cambria" w:cs="Arial"/>
          <w:bCs/>
          <w:spacing w:val="-5"/>
          <w:w w:val="95"/>
          <w:sz w:val="28"/>
          <w:szCs w:val="28"/>
        </w:rPr>
        <w:t xml:space="preserve"> </w:t>
      </w:r>
      <w:r w:rsidRPr="00175EDB">
        <w:rPr>
          <w:rFonts w:ascii="Cambria" w:hAnsi="Cambria" w:cs="Arial"/>
          <w:bCs/>
          <w:w w:val="95"/>
          <w:sz w:val="28"/>
          <w:szCs w:val="28"/>
        </w:rPr>
        <w:t>the</w:t>
      </w:r>
      <w:r w:rsidRPr="00175EDB">
        <w:rPr>
          <w:rFonts w:ascii="Cambria" w:hAnsi="Cambria" w:cs="Arial"/>
          <w:bCs/>
          <w:spacing w:val="-5"/>
          <w:w w:val="95"/>
          <w:sz w:val="28"/>
          <w:szCs w:val="28"/>
        </w:rPr>
        <w:t xml:space="preserve"> </w:t>
      </w:r>
      <w:r w:rsidRPr="00175EDB">
        <w:rPr>
          <w:rFonts w:ascii="Cambria" w:hAnsi="Cambria" w:cs="Arial"/>
          <w:bCs/>
          <w:w w:val="95"/>
          <w:sz w:val="28"/>
          <w:szCs w:val="28"/>
        </w:rPr>
        <w:t>quality</w:t>
      </w:r>
      <w:r w:rsidRPr="00175EDB">
        <w:rPr>
          <w:rFonts w:ascii="Cambria" w:hAnsi="Cambria" w:cs="Arial"/>
          <w:bCs/>
          <w:spacing w:val="-5"/>
          <w:w w:val="95"/>
          <w:sz w:val="28"/>
          <w:szCs w:val="28"/>
        </w:rPr>
        <w:t xml:space="preserve"> </w:t>
      </w:r>
      <w:r w:rsidRPr="00175EDB">
        <w:rPr>
          <w:rFonts w:ascii="Cambria" w:hAnsi="Cambria" w:cs="Arial"/>
          <w:bCs/>
          <w:w w:val="95"/>
          <w:sz w:val="28"/>
          <w:szCs w:val="28"/>
        </w:rPr>
        <w:t>of</w:t>
      </w:r>
      <w:r w:rsidRPr="00175EDB">
        <w:rPr>
          <w:rFonts w:ascii="Cambria" w:hAnsi="Cambria" w:cs="Arial"/>
          <w:bCs/>
          <w:sz w:val="28"/>
          <w:szCs w:val="28"/>
        </w:rPr>
        <w:t xml:space="preserve"> </w:t>
      </w:r>
      <w:r w:rsidRPr="00175EDB">
        <w:rPr>
          <w:rFonts w:ascii="Cambria" w:hAnsi="Cambria" w:cs="Arial"/>
          <w:bCs/>
          <w:w w:val="95"/>
          <w:sz w:val="28"/>
          <w:szCs w:val="28"/>
        </w:rPr>
        <w:t>school</w:t>
      </w:r>
      <w:r w:rsidRPr="00175EDB">
        <w:rPr>
          <w:rFonts w:ascii="Cambria" w:hAnsi="Cambria" w:cs="Arial"/>
          <w:bCs/>
          <w:spacing w:val="84"/>
          <w:w w:val="95"/>
          <w:sz w:val="28"/>
          <w:szCs w:val="28"/>
        </w:rPr>
        <w:t xml:space="preserve"> </w:t>
      </w:r>
      <w:r w:rsidRPr="00175EDB">
        <w:rPr>
          <w:rFonts w:ascii="Cambria" w:hAnsi="Cambria" w:cs="Arial"/>
          <w:bCs/>
          <w:w w:val="95"/>
          <w:sz w:val="28"/>
          <w:szCs w:val="28"/>
        </w:rPr>
        <w:t>programs</w:t>
      </w:r>
      <w:r w:rsidRPr="00175EDB">
        <w:rPr>
          <w:rFonts w:ascii="Cambria" w:hAnsi="Cambria" w:cs="Arial"/>
          <w:bCs/>
          <w:spacing w:val="84"/>
          <w:w w:val="95"/>
          <w:sz w:val="28"/>
          <w:szCs w:val="28"/>
        </w:rPr>
        <w:t xml:space="preserve"> </w:t>
      </w:r>
      <w:r w:rsidRPr="00175EDB">
        <w:rPr>
          <w:rFonts w:ascii="Cambria" w:hAnsi="Cambria" w:cs="Arial"/>
          <w:bCs/>
          <w:w w:val="95"/>
          <w:sz w:val="28"/>
          <w:szCs w:val="28"/>
        </w:rPr>
        <w:t>and</w:t>
      </w:r>
      <w:r w:rsidRPr="00175EDB">
        <w:rPr>
          <w:rFonts w:ascii="Cambria" w:hAnsi="Cambria" w:cs="Arial"/>
          <w:bCs/>
          <w:spacing w:val="84"/>
          <w:w w:val="95"/>
          <w:sz w:val="28"/>
          <w:szCs w:val="28"/>
        </w:rPr>
        <w:t xml:space="preserve"> </w:t>
      </w:r>
      <w:r w:rsidRPr="00175EDB">
        <w:rPr>
          <w:rFonts w:ascii="Cambria" w:hAnsi="Cambria" w:cs="Arial"/>
          <w:bCs/>
          <w:w w:val="95"/>
          <w:sz w:val="28"/>
          <w:szCs w:val="28"/>
        </w:rPr>
        <w:t>student</w:t>
      </w:r>
      <w:r w:rsidRPr="00175EDB">
        <w:rPr>
          <w:rFonts w:ascii="Cambria" w:hAnsi="Cambria" w:cs="Arial"/>
          <w:bCs/>
          <w:spacing w:val="84"/>
          <w:w w:val="95"/>
          <w:sz w:val="28"/>
          <w:szCs w:val="28"/>
        </w:rPr>
        <w:t xml:space="preserve"> </w:t>
      </w:r>
      <w:r w:rsidRPr="00175EDB">
        <w:rPr>
          <w:rFonts w:ascii="Cambria" w:hAnsi="Cambria" w:cs="Arial"/>
          <w:bCs/>
          <w:w w:val="95"/>
          <w:sz w:val="28"/>
          <w:szCs w:val="28"/>
        </w:rPr>
        <w:t>progress.</w:t>
      </w:r>
    </w:p>
    <w:p w:rsidR="004B42A1" w:rsidRDefault="004B42A1">
      <w:pPr>
        <w:pStyle w:val="ListParagraph1"/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</w:p>
    <w:p w:rsidR="004B42A1" w:rsidRDefault="000D7161">
      <w:pPr>
        <w:pStyle w:val="ListParagraph1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Information to help families:</w:t>
      </w:r>
    </w:p>
    <w:p w:rsidR="004B42A1" w:rsidRDefault="000D7161">
      <w:pPr>
        <w:pStyle w:val="ListParagraph1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Understand school programs </w:t>
      </w:r>
    </w:p>
    <w:p w:rsidR="00784D3B" w:rsidRDefault="00784D3B">
      <w:pPr>
        <w:pStyle w:val="ListParagraph1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Classroom rules and expectations</w:t>
      </w:r>
    </w:p>
    <w:p w:rsidR="004B42A1" w:rsidRDefault="000D7161">
      <w:pPr>
        <w:pStyle w:val="ListParagraph1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Student progress</w:t>
      </w:r>
    </w:p>
    <w:p w:rsidR="004B42A1" w:rsidRDefault="000D7161">
      <w:pPr>
        <w:pStyle w:val="ListParagraph1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State tests</w:t>
      </w:r>
    </w:p>
    <w:p w:rsidR="004B42A1" w:rsidRDefault="000D7161">
      <w:pPr>
        <w:pStyle w:val="ListParagraph1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District and Student report cards / assessment reports</w:t>
      </w:r>
    </w:p>
    <w:p w:rsidR="00784D3B" w:rsidRDefault="00784D3B">
      <w:pPr>
        <w:pStyle w:val="ListParagraph1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Contact teacher(s) and related services staff</w:t>
      </w:r>
    </w:p>
    <w:p w:rsidR="004B42A1" w:rsidRDefault="000D7161">
      <w:pPr>
        <w:pStyle w:val="ListParagraph1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Contact district administrators</w:t>
      </w:r>
    </w:p>
    <w:p w:rsidR="004B42A1" w:rsidRDefault="000D7161">
      <w:pPr>
        <w:pStyle w:val="ListParagraph1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Contact </w:t>
      </w:r>
      <w:r w:rsidR="00784D3B">
        <w:rPr>
          <w:rFonts w:ascii="Cambria" w:hAnsi="Cambria" w:cs="Arial"/>
          <w:sz w:val="28"/>
          <w:szCs w:val="28"/>
        </w:rPr>
        <w:t xml:space="preserve">other </w:t>
      </w:r>
      <w:r>
        <w:rPr>
          <w:rFonts w:ascii="Cambria" w:hAnsi="Cambria" w:cs="Arial"/>
          <w:sz w:val="28"/>
          <w:szCs w:val="28"/>
        </w:rPr>
        <w:t>building staff</w:t>
      </w:r>
    </w:p>
    <w:p w:rsidR="004B42A1" w:rsidRDefault="000D7161">
      <w:pPr>
        <w:pStyle w:val="ListParagraph1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Contact transportation office</w:t>
      </w:r>
    </w:p>
    <w:p w:rsidR="004B42A1" w:rsidRDefault="000D7161">
      <w:pPr>
        <w:pStyle w:val="ListParagraph1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Understand school board activities</w:t>
      </w:r>
    </w:p>
    <w:p w:rsidR="004B42A1" w:rsidRDefault="000D7161">
      <w:pPr>
        <w:pStyle w:val="ListParagraph1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Cs/>
          <w:w w:val="95"/>
          <w:sz w:val="28"/>
          <w:szCs w:val="28"/>
        </w:rPr>
        <w:t>School</w:t>
      </w:r>
      <w:r>
        <w:rPr>
          <w:rFonts w:ascii="Cambria" w:hAnsi="Cambria" w:cs="Arial"/>
          <w:bCs/>
          <w:spacing w:val="-10"/>
          <w:w w:val="95"/>
          <w:sz w:val="28"/>
          <w:szCs w:val="28"/>
        </w:rPr>
        <w:t xml:space="preserve"> </w:t>
      </w:r>
      <w:r>
        <w:rPr>
          <w:rFonts w:ascii="Cambria" w:hAnsi="Cambria" w:cs="Arial"/>
          <w:bCs/>
          <w:w w:val="95"/>
          <w:sz w:val="28"/>
          <w:szCs w:val="28"/>
        </w:rPr>
        <w:t>policies,</w:t>
      </w:r>
      <w:r>
        <w:rPr>
          <w:rFonts w:ascii="Cambria" w:hAnsi="Cambria" w:cs="Arial"/>
          <w:bCs/>
          <w:spacing w:val="-9"/>
          <w:w w:val="95"/>
          <w:sz w:val="28"/>
          <w:szCs w:val="28"/>
        </w:rPr>
        <w:t xml:space="preserve">  </w:t>
      </w:r>
      <w:r>
        <w:rPr>
          <w:rFonts w:ascii="Cambria" w:hAnsi="Cambria" w:cs="Arial"/>
          <w:bCs/>
          <w:w w:val="95"/>
          <w:sz w:val="28"/>
          <w:szCs w:val="28"/>
        </w:rPr>
        <w:t>programs,</w:t>
      </w:r>
      <w:r>
        <w:rPr>
          <w:rFonts w:ascii="Cambria" w:hAnsi="Cambria" w:cs="Arial"/>
          <w:bCs/>
          <w:sz w:val="28"/>
          <w:szCs w:val="28"/>
        </w:rPr>
        <w:t xml:space="preserve"> </w:t>
      </w:r>
      <w:r>
        <w:rPr>
          <w:rFonts w:ascii="Cambria" w:hAnsi="Cambria" w:cs="Arial"/>
          <w:bCs/>
          <w:spacing w:val="-1"/>
          <w:w w:val="95"/>
          <w:sz w:val="28"/>
          <w:szCs w:val="28"/>
        </w:rPr>
        <w:t>reforms,</w:t>
      </w:r>
      <w:r>
        <w:rPr>
          <w:rFonts w:ascii="Cambria" w:hAnsi="Cambria" w:cs="Arial"/>
          <w:bCs/>
          <w:w w:val="95"/>
          <w:sz w:val="28"/>
          <w:szCs w:val="28"/>
        </w:rPr>
        <w:t xml:space="preserve"> </w:t>
      </w:r>
      <w:r>
        <w:rPr>
          <w:rFonts w:ascii="Cambria" w:hAnsi="Cambria" w:cs="Arial"/>
          <w:bCs/>
          <w:spacing w:val="3"/>
          <w:w w:val="95"/>
          <w:sz w:val="28"/>
          <w:szCs w:val="28"/>
        </w:rPr>
        <w:t xml:space="preserve"> </w:t>
      </w:r>
      <w:r>
        <w:rPr>
          <w:rFonts w:ascii="Cambria" w:hAnsi="Cambria" w:cs="Arial"/>
          <w:bCs/>
          <w:spacing w:val="-1"/>
          <w:w w:val="95"/>
          <w:sz w:val="28"/>
          <w:szCs w:val="28"/>
        </w:rPr>
        <w:t>and</w:t>
      </w:r>
      <w:r>
        <w:rPr>
          <w:rFonts w:ascii="Cambria" w:hAnsi="Cambria" w:cs="Arial"/>
          <w:bCs/>
          <w:w w:val="95"/>
          <w:sz w:val="28"/>
          <w:szCs w:val="28"/>
        </w:rPr>
        <w:t xml:space="preserve"> </w:t>
      </w:r>
      <w:r>
        <w:rPr>
          <w:rFonts w:ascii="Cambria" w:hAnsi="Cambria" w:cs="Arial"/>
          <w:bCs/>
          <w:spacing w:val="4"/>
          <w:w w:val="95"/>
          <w:sz w:val="28"/>
          <w:szCs w:val="28"/>
        </w:rPr>
        <w:t xml:space="preserve"> </w:t>
      </w:r>
      <w:r>
        <w:rPr>
          <w:rFonts w:ascii="Cambria" w:hAnsi="Cambria" w:cs="Arial"/>
          <w:bCs/>
          <w:spacing w:val="-1"/>
          <w:w w:val="95"/>
          <w:sz w:val="28"/>
          <w:szCs w:val="28"/>
        </w:rPr>
        <w:t>student</w:t>
      </w:r>
      <w:r>
        <w:rPr>
          <w:rFonts w:ascii="Cambria" w:hAnsi="Cambria" w:cs="Arial"/>
          <w:bCs/>
          <w:w w:val="95"/>
          <w:sz w:val="28"/>
          <w:szCs w:val="28"/>
        </w:rPr>
        <w:t xml:space="preserve"> </w:t>
      </w:r>
      <w:r>
        <w:rPr>
          <w:rFonts w:ascii="Cambria" w:hAnsi="Cambria" w:cs="Arial"/>
          <w:bCs/>
          <w:spacing w:val="3"/>
          <w:w w:val="95"/>
          <w:sz w:val="28"/>
          <w:szCs w:val="28"/>
        </w:rPr>
        <w:t xml:space="preserve"> </w:t>
      </w:r>
      <w:r>
        <w:rPr>
          <w:rFonts w:ascii="Cambria" w:hAnsi="Cambria" w:cs="Arial"/>
          <w:bCs/>
          <w:spacing w:val="-1"/>
          <w:w w:val="95"/>
          <w:sz w:val="28"/>
          <w:szCs w:val="28"/>
        </w:rPr>
        <w:t>transitions</w:t>
      </w:r>
    </w:p>
    <w:p w:rsidR="00784D3B" w:rsidRDefault="000D7161" w:rsidP="00784D3B">
      <w:pPr>
        <w:pStyle w:val="ListParagraph1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Cs/>
          <w:spacing w:val="-1"/>
          <w:w w:val="95"/>
          <w:sz w:val="28"/>
          <w:szCs w:val="28"/>
        </w:rPr>
        <w:t>Choosing schools (open enrollment), selecting courses, joining extra-curricular activities</w:t>
      </w:r>
    </w:p>
    <w:p w:rsidR="00784D3B" w:rsidRDefault="00784D3B" w:rsidP="00784D3B">
      <w:pPr>
        <w:pStyle w:val="ListParagraph1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Prepare for conferences / meetings (guiding questions, checklist)</w:t>
      </w:r>
    </w:p>
    <w:p w:rsidR="00784D3B" w:rsidRPr="00784D3B" w:rsidRDefault="00784D3B" w:rsidP="00784D3B">
      <w:pPr>
        <w:pStyle w:val="ListParagraph1"/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</w:p>
    <w:p w:rsidR="004B42A1" w:rsidRDefault="000D7161">
      <w:pPr>
        <w:pStyle w:val="ListParagraph1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Cs/>
          <w:w w:val="95"/>
          <w:sz w:val="28"/>
          <w:szCs w:val="28"/>
        </w:rPr>
        <w:t>Conduct home visits</w:t>
      </w:r>
    </w:p>
    <w:p w:rsidR="004B42A1" w:rsidRDefault="004B42A1">
      <w:pPr>
        <w:pStyle w:val="ListParagraph1"/>
        <w:rPr>
          <w:rFonts w:ascii="Cambria" w:hAnsi="Cambria" w:cs="Arial"/>
          <w:sz w:val="28"/>
          <w:szCs w:val="28"/>
        </w:rPr>
      </w:pPr>
    </w:p>
    <w:p w:rsidR="004B42A1" w:rsidRDefault="000D7161">
      <w:pPr>
        <w:pStyle w:val="ListParagraph1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Cs/>
          <w:w w:val="95"/>
          <w:sz w:val="28"/>
          <w:szCs w:val="28"/>
        </w:rPr>
        <w:t>Establish an open door policy</w:t>
      </w:r>
    </w:p>
    <w:p w:rsidR="004B42A1" w:rsidRDefault="004B42A1">
      <w:pPr>
        <w:pStyle w:val="ListParagraph1"/>
        <w:rPr>
          <w:rFonts w:ascii="Cambria" w:hAnsi="Cambria" w:cs="Arial"/>
          <w:sz w:val="28"/>
          <w:szCs w:val="28"/>
        </w:rPr>
      </w:pPr>
    </w:p>
    <w:p w:rsidR="004B42A1" w:rsidRDefault="000D7161">
      <w:pPr>
        <w:pStyle w:val="ListParagraph1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Cs/>
          <w:w w:val="95"/>
          <w:sz w:val="28"/>
          <w:szCs w:val="28"/>
        </w:rPr>
        <w:t xml:space="preserve">School to home notebooks to share information with parents, particularly for students who have special learning needs. </w:t>
      </w:r>
    </w:p>
    <w:p w:rsidR="004B42A1" w:rsidRDefault="004B42A1">
      <w:pPr>
        <w:pStyle w:val="ListParagraph1"/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</w:p>
    <w:p w:rsidR="004B42A1" w:rsidRDefault="000D7161">
      <w:pPr>
        <w:pStyle w:val="ListParagraph1"/>
        <w:numPr>
          <w:ilvl w:val="0"/>
          <w:numId w:val="1"/>
        </w:numPr>
        <w:kinsoku w:val="0"/>
        <w:overflowPunct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“Literacy bags</w:t>
      </w:r>
      <w:r>
        <w:rPr>
          <w:rFonts w:ascii="Cambria" w:hAnsi="Cambria" w:cs="Arial" w:hint="eastAsia"/>
          <w:sz w:val="28"/>
          <w:szCs w:val="28"/>
        </w:rPr>
        <w:t>”</w:t>
      </w:r>
      <w:r>
        <w:rPr>
          <w:rFonts w:ascii="Cambria" w:hAnsi="Cambria" w:cs="Arial"/>
          <w:sz w:val="28"/>
          <w:szCs w:val="28"/>
        </w:rPr>
        <w:t xml:space="preserve"> These were developed to help parents understand grade-level expectations and to provide them with materials and specific activities to support literacy development in their child. </w:t>
      </w:r>
    </w:p>
    <w:p w:rsidR="004B42A1" w:rsidRDefault="004B42A1">
      <w:pPr>
        <w:pStyle w:val="ListParagraph1"/>
        <w:kinsoku w:val="0"/>
        <w:overflowPunct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</w:p>
    <w:p w:rsidR="001431AD" w:rsidRPr="001431AD" w:rsidRDefault="00AF76F1" w:rsidP="003A5278">
      <w:pPr>
        <w:pStyle w:val="ListParagraph1"/>
        <w:numPr>
          <w:ilvl w:val="0"/>
          <w:numId w:val="1"/>
        </w:numPr>
        <w:kinsoku w:val="0"/>
        <w:overflowPunct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Work with parent volunteers / PTAs to spread information</w:t>
      </w:r>
    </w:p>
    <w:p w:rsidR="001431AD" w:rsidRDefault="001431AD" w:rsidP="001431AD">
      <w:pPr>
        <w:pStyle w:val="ListParagraph1"/>
        <w:kinsoku w:val="0"/>
        <w:overflowPunct w:val="0"/>
        <w:spacing w:after="100" w:afterAutospacing="1" w:line="222" w:lineRule="auto"/>
        <w:ind w:left="360" w:right="70"/>
        <w:rPr>
          <w:rFonts w:ascii="Cambria" w:hAnsi="Cambria" w:cs="Arial"/>
          <w:sz w:val="28"/>
          <w:szCs w:val="28"/>
        </w:rPr>
      </w:pPr>
    </w:p>
    <w:p w:rsidR="001431AD" w:rsidRDefault="001431AD" w:rsidP="001431AD">
      <w:pPr>
        <w:pStyle w:val="ListParagraph1"/>
        <w:numPr>
          <w:ilvl w:val="0"/>
          <w:numId w:val="9"/>
        </w:numPr>
        <w:kinsoku w:val="0"/>
        <w:overflowPunct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Create a neighborhood event for staff to meet families, discuss ideas, and enjoy refreshments</w:t>
      </w:r>
    </w:p>
    <w:p w:rsidR="001431AD" w:rsidRDefault="001431AD" w:rsidP="001431AD">
      <w:pPr>
        <w:pStyle w:val="ListParagraph1"/>
        <w:kinsoku w:val="0"/>
        <w:overflowPunct w:val="0"/>
        <w:spacing w:after="100" w:afterAutospacing="1" w:line="222" w:lineRule="auto"/>
        <w:ind w:left="360" w:right="70"/>
        <w:rPr>
          <w:rFonts w:ascii="Cambria" w:hAnsi="Cambria" w:cs="Arial"/>
          <w:sz w:val="28"/>
          <w:szCs w:val="28"/>
        </w:rPr>
      </w:pPr>
    </w:p>
    <w:p w:rsidR="000F0E57" w:rsidRDefault="001431AD" w:rsidP="000F0E57">
      <w:pPr>
        <w:pStyle w:val="ListParagraph1"/>
        <w:numPr>
          <w:ilvl w:val="0"/>
          <w:numId w:val="9"/>
        </w:numPr>
        <w:kinsoku w:val="0"/>
        <w:overflowPunct w:val="0"/>
        <w:spacing w:after="100" w:afterAutospacing="1" w:line="480" w:lineRule="auto"/>
        <w:ind w:right="70"/>
        <w:rPr>
          <w:rFonts w:ascii="Cambria" w:hAnsi="Cambria" w:cs="Arial"/>
          <w:sz w:val="28"/>
          <w:szCs w:val="28"/>
        </w:rPr>
      </w:pPr>
      <w:r w:rsidRPr="00D66EFF">
        <w:rPr>
          <w:rFonts w:ascii="Cambria" w:hAnsi="Cambria" w:cs="Arial"/>
          <w:sz w:val="28"/>
          <w:szCs w:val="28"/>
        </w:rPr>
        <w:t>Provide digital video streaming of classroom instruction</w:t>
      </w:r>
    </w:p>
    <w:p w:rsidR="00175EDB" w:rsidRDefault="000F0E57" w:rsidP="00175EDB">
      <w:pPr>
        <w:pStyle w:val="ListParagraph1"/>
        <w:numPr>
          <w:ilvl w:val="0"/>
          <w:numId w:val="9"/>
        </w:numPr>
        <w:kinsoku w:val="0"/>
        <w:overflowPunct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Start conversations with a positive about the student</w:t>
      </w:r>
    </w:p>
    <w:p w:rsidR="00175EDB" w:rsidRDefault="00175EDB" w:rsidP="00175EDB">
      <w:pPr>
        <w:pStyle w:val="ListParagraph1"/>
        <w:kinsoku w:val="0"/>
        <w:overflowPunct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</w:p>
    <w:p w:rsidR="00175EDB" w:rsidRDefault="00175EDB" w:rsidP="00175EDB">
      <w:pPr>
        <w:pStyle w:val="ListParagraph1"/>
        <w:numPr>
          <w:ilvl w:val="0"/>
          <w:numId w:val="9"/>
        </w:numPr>
        <w:kinsoku w:val="0"/>
        <w:overflowPunct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 w:rsidRPr="00175EDB">
        <w:rPr>
          <w:rFonts w:ascii="Cambria" w:hAnsi="Cambria" w:cs="Arial"/>
          <w:sz w:val="28"/>
          <w:szCs w:val="28"/>
        </w:rPr>
        <w:t>Include reason for requesting a meeting in an understandable and nonthreatening way; give options for meeting day / time.</w:t>
      </w:r>
    </w:p>
    <w:p w:rsidR="00175EDB" w:rsidRDefault="00175EDB" w:rsidP="00175EDB">
      <w:pPr>
        <w:pStyle w:val="ListParagraph1"/>
        <w:kinsoku w:val="0"/>
        <w:overflowPunct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</w:p>
    <w:p w:rsidR="00175EDB" w:rsidRPr="00175EDB" w:rsidRDefault="00175EDB" w:rsidP="00175EDB">
      <w:pPr>
        <w:pStyle w:val="ListParagraph1"/>
        <w:numPr>
          <w:ilvl w:val="0"/>
          <w:numId w:val="9"/>
        </w:numPr>
        <w:kinsoku w:val="0"/>
        <w:overflowPunct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 w:rsidRPr="00175EDB">
        <w:rPr>
          <w:rFonts w:ascii="Cambria" w:hAnsi="Cambria" w:cs="Arial"/>
          <w:sz w:val="28"/>
          <w:szCs w:val="28"/>
        </w:rPr>
        <w:t>Provide minutes of meetings</w:t>
      </w:r>
      <w:r>
        <w:rPr>
          <w:rFonts w:ascii="Cambria" w:hAnsi="Cambria" w:cs="Arial"/>
          <w:sz w:val="28"/>
          <w:szCs w:val="28"/>
        </w:rPr>
        <w:t xml:space="preserve"> in writing to all team members</w:t>
      </w:r>
    </w:p>
    <w:p w:rsidR="001431AD" w:rsidRPr="001431AD" w:rsidRDefault="001431AD" w:rsidP="001431AD">
      <w:pPr>
        <w:pStyle w:val="ListParagraph1"/>
        <w:kinsoku w:val="0"/>
        <w:overflowPunct w:val="0"/>
        <w:spacing w:after="100" w:afterAutospacing="1" w:line="222" w:lineRule="auto"/>
        <w:ind w:left="360" w:right="70"/>
        <w:rPr>
          <w:rFonts w:ascii="Cambria" w:hAnsi="Cambria" w:cs="Arial"/>
          <w:sz w:val="28"/>
          <w:szCs w:val="28"/>
        </w:rPr>
      </w:pPr>
    </w:p>
    <w:p w:rsidR="004B42A1" w:rsidRDefault="000D7161">
      <w:p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 w:firstLine="360"/>
        <w:rPr>
          <w:rFonts w:ascii="Cambria" w:hAnsi="Cambria" w:cs="Arial"/>
          <w:color w:val="C00000"/>
          <w:sz w:val="28"/>
          <w:szCs w:val="28"/>
          <w:u w:val="single"/>
        </w:rPr>
      </w:pPr>
      <w:r>
        <w:rPr>
          <w:rFonts w:ascii="Cambria" w:hAnsi="Cambria" w:cs="Arial"/>
          <w:color w:val="C00000"/>
          <w:sz w:val="28"/>
          <w:szCs w:val="28"/>
          <w:u w:val="single"/>
        </w:rPr>
        <w:t>MIDDLE AND HIGH SCHOOLS</w:t>
      </w:r>
    </w:p>
    <w:p w:rsidR="004B42A1" w:rsidRDefault="000D7161" w:rsidP="00AF76F1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100" w:afterAutospacing="1" w:line="360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Each teacher’s criteria for report card grades</w:t>
      </w:r>
    </w:p>
    <w:p w:rsidR="004B42A1" w:rsidRDefault="000D7161" w:rsidP="00AF76F1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100" w:afterAutospacing="1" w:line="360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How to interpret interim progress reports</w:t>
      </w:r>
    </w:p>
    <w:p w:rsidR="004B42A1" w:rsidRDefault="000D7161" w:rsidP="00AF76F1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100" w:afterAutospacing="1" w:line="360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Conferences for parents AND student with teams of teachers</w:t>
      </w:r>
    </w:p>
    <w:p w:rsidR="004B42A1" w:rsidRDefault="00AF76F1" w:rsidP="00AF76F1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100" w:afterAutospacing="1" w:line="360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Recruit </w:t>
      </w:r>
      <w:r w:rsidR="000D7161">
        <w:rPr>
          <w:rFonts w:ascii="Cambria" w:hAnsi="Cambria" w:cs="Arial"/>
          <w:sz w:val="28"/>
          <w:szCs w:val="28"/>
        </w:rPr>
        <w:t>“class” parents</w:t>
      </w:r>
      <w:r>
        <w:rPr>
          <w:rFonts w:ascii="Cambria" w:hAnsi="Cambria" w:cs="Arial"/>
          <w:sz w:val="28"/>
          <w:szCs w:val="28"/>
        </w:rPr>
        <w:t xml:space="preserve"> to assist students</w:t>
      </w:r>
      <w:r w:rsidR="000D7161">
        <w:rPr>
          <w:rFonts w:ascii="Cambria" w:hAnsi="Cambria" w:cs="Arial"/>
          <w:sz w:val="28"/>
          <w:szCs w:val="28"/>
        </w:rPr>
        <w:t xml:space="preserve"> and student activities</w:t>
      </w:r>
    </w:p>
    <w:p w:rsidR="004B42A1" w:rsidRDefault="000D7161" w:rsidP="00AF76F1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100" w:afterAutospacing="1" w:line="360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Phone trees</w:t>
      </w:r>
    </w:p>
    <w:p w:rsidR="004B42A1" w:rsidRDefault="000D7161" w:rsidP="00AF76F1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100" w:afterAutospacing="1" w:line="360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Include student work in communication systems</w:t>
      </w:r>
    </w:p>
    <w:p w:rsidR="004B42A1" w:rsidRDefault="000D7161" w:rsidP="00AF76F1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100" w:afterAutospacing="1" w:line="360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Opportunity for parent responses on website / teacher page / blogs</w:t>
      </w:r>
    </w:p>
    <w:p w:rsidR="004B42A1" w:rsidRDefault="000D7161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100" w:afterAutospacing="1" w:line="360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Calendars of important events</w:t>
      </w:r>
    </w:p>
    <w:p w:rsidR="004B42A1" w:rsidRDefault="000D7161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100" w:afterAutospacing="1" w:line="360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Know which families are and are not receiving universal communications</w:t>
      </w:r>
    </w:p>
    <w:p w:rsidR="004B42A1" w:rsidRDefault="000D7161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100" w:afterAutospacing="1" w:line="360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Contact AND respond to educators / guidance counselors / administrators</w:t>
      </w:r>
    </w:p>
    <w:p w:rsidR="004B42A1" w:rsidRDefault="000D7161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100" w:afterAutospacing="1" w:line="360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Electronic homework assignments</w:t>
      </w:r>
    </w:p>
    <w:p w:rsidR="00EE5F84" w:rsidRDefault="00EE5F84">
      <w:pPr>
        <w:kinsoku w:val="0"/>
        <w:overflowPunct w:val="0"/>
        <w:autoSpaceDE w:val="0"/>
        <w:autoSpaceDN w:val="0"/>
        <w:adjustRightInd w:val="0"/>
        <w:spacing w:after="100" w:afterAutospacing="1"/>
        <w:ind w:left="360" w:right="70"/>
        <w:rPr>
          <w:rFonts w:ascii="Cambria" w:hAnsi="Cambria" w:cs="Arial"/>
          <w:color w:val="C00000"/>
          <w:sz w:val="40"/>
          <w:szCs w:val="40"/>
          <w:u w:val="single"/>
        </w:rPr>
      </w:pPr>
    </w:p>
    <w:p w:rsidR="004B42A1" w:rsidRDefault="000D7161">
      <w:pPr>
        <w:kinsoku w:val="0"/>
        <w:overflowPunct w:val="0"/>
        <w:autoSpaceDE w:val="0"/>
        <w:autoSpaceDN w:val="0"/>
        <w:adjustRightInd w:val="0"/>
        <w:spacing w:after="100" w:afterAutospacing="1"/>
        <w:ind w:left="360" w:right="70"/>
        <w:rPr>
          <w:rFonts w:ascii="Cambria" w:hAnsi="Cambria" w:cs="Arial"/>
          <w:color w:val="C00000"/>
          <w:sz w:val="40"/>
          <w:szCs w:val="40"/>
          <w:u w:val="single"/>
        </w:rPr>
      </w:pPr>
      <w:r>
        <w:rPr>
          <w:rFonts w:ascii="Cambria" w:hAnsi="Cambria" w:cs="Arial"/>
          <w:color w:val="C00000"/>
          <w:sz w:val="40"/>
          <w:szCs w:val="40"/>
          <w:u w:val="single"/>
        </w:rPr>
        <w:t>HOME TO SCHOOL</w:t>
      </w:r>
    </w:p>
    <w:p w:rsidR="004B42A1" w:rsidRDefault="000D7161">
      <w:pPr>
        <w:pStyle w:val="ListParagraph1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100" w:afterAutospacing="1" w:line="240" w:lineRule="auto"/>
        <w:ind w:left="720" w:right="72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Establish two-way channels of communication for questions,  suggestions, and interactions (what is best way to reach you)</w:t>
      </w:r>
    </w:p>
    <w:p w:rsidR="004B42A1" w:rsidRDefault="004B42A1">
      <w:pPr>
        <w:pStyle w:val="ListParagraph1"/>
        <w:kinsoku w:val="0"/>
        <w:overflowPunct w:val="0"/>
        <w:autoSpaceDE w:val="0"/>
        <w:autoSpaceDN w:val="0"/>
        <w:adjustRightInd w:val="0"/>
        <w:spacing w:after="100" w:afterAutospacing="1" w:line="240" w:lineRule="auto"/>
        <w:ind w:right="72"/>
        <w:rPr>
          <w:rFonts w:ascii="Cambria" w:hAnsi="Cambria" w:cs="Arial"/>
          <w:sz w:val="28"/>
          <w:szCs w:val="28"/>
        </w:rPr>
      </w:pPr>
    </w:p>
    <w:p w:rsidR="004B42A1" w:rsidRDefault="000D7161">
      <w:pPr>
        <w:pStyle w:val="ListParagraph1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after="100" w:afterAutospacing="1" w:line="240" w:lineRule="auto"/>
        <w:ind w:left="720"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Obtain ideas from families to improve the design and content of communications such as newsletters, report cards, and conference schedules.</w:t>
      </w:r>
    </w:p>
    <w:p w:rsidR="004B42A1" w:rsidRDefault="004B42A1">
      <w:pPr>
        <w:pStyle w:val="ListParagraph1"/>
        <w:kinsoku w:val="0"/>
        <w:overflowPunct w:val="0"/>
        <w:autoSpaceDE w:val="0"/>
        <w:autoSpaceDN w:val="0"/>
        <w:adjustRightInd w:val="0"/>
        <w:spacing w:after="100" w:afterAutospacing="1" w:line="240" w:lineRule="auto"/>
        <w:ind w:right="70"/>
        <w:rPr>
          <w:rFonts w:ascii="Cambria" w:hAnsi="Cambria" w:cs="Arial"/>
          <w:sz w:val="28"/>
          <w:szCs w:val="28"/>
        </w:rPr>
      </w:pPr>
    </w:p>
    <w:p w:rsidR="004B42A1" w:rsidRDefault="000D7161">
      <w:pPr>
        <w:pStyle w:val="ListParagraph1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40" w:lineRule="auto"/>
        <w:ind w:right="897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Cs/>
          <w:w w:val="95"/>
          <w:sz w:val="28"/>
          <w:szCs w:val="28"/>
        </w:rPr>
        <w:t>Folders</w:t>
      </w:r>
      <w:r>
        <w:rPr>
          <w:rFonts w:ascii="Cambria" w:hAnsi="Cambria" w:cs="Arial"/>
          <w:bCs/>
          <w:spacing w:val="-10"/>
          <w:w w:val="95"/>
          <w:sz w:val="28"/>
          <w:szCs w:val="28"/>
        </w:rPr>
        <w:t xml:space="preserve"> </w:t>
      </w:r>
      <w:r>
        <w:rPr>
          <w:rFonts w:ascii="Cambria" w:hAnsi="Cambria" w:cs="Arial"/>
          <w:bCs/>
          <w:w w:val="95"/>
          <w:sz w:val="28"/>
          <w:szCs w:val="28"/>
        </w:rPr>
        <w:t>of</w:t>
      </w:r>
      <w:r>
        <w:rPr>
          <w:rFonts w:ascii="Cambria" w:hAnsi="Cambria" w:cs="Arial"/>
          <w:bCs/>
          <w:spacing w:val="-10"/>
          <w:w w:val="95"/>
          <w:sz w:val="28"/>
          <w:szCs w:val="28"/>
        </w:rPr>
        <w:t xml:space="preserve"> </w:t>
      </w:r>
      <w:r>
        <w:rPr>
          <w:rFonts w:ascii="Cambria" w:hAnsi="Cambria" w:cs="Arial"/>
          <w:bCs/>
          <w:w w:val="95"/>
          <w:sz w:val="28"/>
          <w:szCs w:val="28"/>
        </w:rPr>
        <w:t>student</w:t>
      </w:r>
      <w:r>
        <w:rPr>
          <w:rFonts w:ascii="Cambria" w:hAnsi="Cambria" w:cs="Arial"/>
          <w:bCs/>
          <w:spacing w:val="-10"/>
          <w:w w:val="95"/>
          <w:sz w:val="28"/>
          <w:szCs w:val="28"/>
        </w:rPr>
        <w:t xml:space="preserve"> </w:t>
      </w:r>
      <w:r>
        <w:rPr>
          <w:rFonts w:ascii="Cambria" w:hAnsi="Cambria" w:cs="Arial"/>
          <w:bCs/>
          <w:w w:val="95"/>
          <w:sz w:val="28"/>
          <w:szCs w:val="28"/>
        </w:rPr>
        <w:t>work</w:t>
      </w:r>
      <w:r>
        <w:rPr>
          <w:rFonts w:ascii="Cambria" w:hAnsi="Cambria" w:cs="Arial"/>
          <w:bCs/>
          <w:spacing w:val="-10"/>
          <w:w w:val="95"/>
          <w:sz w:val="28"/>
          <w:szCs w:val="28"/>
        </w:rPr>
        <w:t xml:space="preserve"> </w:t>
      </w:r>
      <w:r>
        <w:rPr>
          <w:rFonts w:ascii="Cambria" w:hAnsi="Cambria" w:cs="Arial"/>
          <w:bCs/>
          <w:w w:val="95"/>
          <w:sz w:val="28"/>
          <w:szCs w:val="28"/>
        </w:rPr>
        <w:t>sent</w:t>
      </w:r>
      <w:r>
        <w:rPr>
          <w:rFonts w:ascii="Cambria" w:hAnsi="Cambria" w:cs="Arial"/>
          <w:bCs/>
          <w:spacing w:val="-10"/>
          <w:w w:val="95"/>
          <w:sz w:val="28"/>
          <w:szCs w:val="28"/>
        </w:rPr>
        <w:t xml:space="preserve"> </w:t>
      </w:r>
      <w:r>
        <w:rPr>
          <w:rFonts w:ascii="Cambria" w:hAnsi="Cambria" w:cs="Arial"/>
          <w:bCs/>
          <w:w w:val="95"/>
          <w:sz w:val="28"/>
          <w:szCs w:val="28"/>
        </w:rPr>
        <w:t>home</w:t>
      </w:r>
      <w:r>
        <w:rPr>
          <w:rFonts w:ascii="Cambria" w:hAnsi="Cambria" w:cs="Arial"/>
          <w:bCs/>
          <w:spacing w:val="-10"/>
          <w:w w:val="95"/>
          <w:sz w:val="28"/>
          <w:szCs w:val="28"/>
        </w:rPr>
        <w:t xml:space="preserve"> </w:t>
      </w:r>
      <w:r>
        <w:rPr>
          <w:rFonts w:ascii="Cambria" w:hAnsi="Cambria" w:cs="Arial"/>
          <w:bCs/>
          <w:w w:val="95"/>
          <w:sz w:val="28"/>
          <w:szCs w:val="28"/>
        </w:rPr>
        <w:t>weekly</w:t>
      </w:r>
      <w:r>
        <w:rPr>
          <w:rFonts w:ascii="Cambria" w:hAnsi="Cambria" w:cs="Arial"/>
          <w:bCs/>
          <w:spacing w:val="-10"/>
          <w:w w:val="95"/>
          <w:sz w:val="28"/>
          <w:szCs w:val="28"/>
        </w:rPr>
        <w:t xml:space="preserve"> </w:t>
      </w:r>
      <w:r>
        <w:rPr>
          <w:rFonts w:ascii="Cambria" w:hAnsi="Cambria" w:cs="Arial"/>
          <w:bCs/>
          <w:w w:val="95"/>
          <w:sz w:val="28"/>
          <w:szCs w:val="28"/>
        </w:rPr>
        <w:t>or</w:t>
      </w:r>
      <w:r>
        <w:rPr>
          <w:rFonts w:ascii="Cambria" w:hAnsi="Cambria" w:cs="Arial"/>
          <w:bCs/>
          <w:sz w:val="28"/>
          <w:szCs w:val="28"/>
        </w:rPr>
        <w:t xml:space="preserve"> </w:t>
      </w:r>
      <w:r>
        <w:rPr>
          <w:rFonts w:ascii="Cambria" w:hAnsi="Cambria" w:cs="Arial"/>
          <w:bCs/>
          <w:w w:val="95"/>
          <w:sz w:val="28"/>
          <w:szCs w:val="28"/>
        </w:rPr>
        <w:t>monthly</w:t>
      </w:r>
      <w:r>
        <w:rPr>
          <w:rFonts w:ascii="Cambria" w:hAnsi="Cambria" w:cs="Arial"/>
          <w:bCs/>
          <w:spacing w:val="69"/>
          <w:w w:val="95"/>
          <w:sz w:val="28"/>
          <w:szCs w:val="28"/>
        </w:rPr>
        <w:t xml:space="preserve"> </w:t>
      </w:r>
      <w:r>
        <w:rPr>
          <w:rFonts w:ascii="Cambria" w:hAnsi="Cambria" w:cs="Arial"/>
          <w:bCs/>
          <w:w w:val="95"/>
          <w:sz w:val="28"/>
          <w:szCs w:val="28"/>
        </w:rPr>
        <w:t>for</w:t>
      </w:r>
      <w:r>
        <w:rPr>
          <w:rFonts w:ascii="Cambria" w:hAnsi="Cambria" w:cs="Arial"/>
          <w:bCs/>
          <w:spacing w:val="69"/>
          <w:w w:val="95"/>
          <w:sz w:val="28"/>
          <w:szCs w:val="28"/>
        </w:rPr>
        <w:t xml:space="preserve"> </w:t>
      </w:r>
      <w:r>
        <w:rPr>
          <w:rFonts w:ascii="Cambria" w:hAnsi="Cambria" w:cs="Arial"/>
          <w:bCs/>
          <w:w w:val="95"/>
          <w:sz w:val="28"/>
          <w:szCs w:val="28"/>
        </w:rPr>
        <w:t>parent</w:t>
      </w:r>
      <w:r>
        <w:rPr>
          <w:rFonts w:ascii="Cambria" w:hAnsi="Cambria" w:cs="Arial"/>
          <w:bCs/>
          <w:spacing w:val="70"/>
          <w:w w:val="95"/>
          <w:sz w:val="28"/>
          <w:szCs w:val="28"/>
        </w:rPr>
        <w:t xml:space="preserve"> </w:t>
      </w:r>
      <w:r>
        <w:rPr>
          <w:rFonts w:ascii="Cambria" w:hAnsi="Cambria" w:cs="Arial"/>
          <w:bCs/>
          <w:w w:val="95"/>
          <w:sz w:val="28"/>
          <w:szCs w:val="28"/>
        </w:rPr>
        <w:t>review</w:t>
      </w:r>
      <w:r>
        <w:rPr>
          <w:rFonts w:ascii="Cambria" w:hAnsi="Cambria" w:cs="Arial"/>
          <w:bCs/>
          <w:spacing w:val="69"/>
          <w:w w:val="95"/>
          <w:sz w:val="28"/>
          <w:szCs w:val="28"/>
        </w:rPr>
        <w:t xml:space="preserve"> </w:t>
      </w:r>
      <w:r>
        <w:rPr>
          <w:rFonts w:ascii="Cambria" w:hAnsi="Cambria" w:cs="Arial"/>
          <w:bCs/>
          <w:w w:val="95"/>
          <w:sz w:val="28"/>
          <w:szCs w:val="28"/>
        </w:rPr>
        <w:t>and</w:t>
      </w:r>
      <w:r>
        <w:rPr>
          <w:rFonts w:ascii="Cambria" w:hAnsi="Cambria" w:cs="Arial"/>
          <w:bCs/>
          <w:spacing w:val="70"/>
          <w:w w:val="95"/>
          <w:sz w:val="28"/>
          <w:szCs w:val="28"/>
        </w:rPr>
        <w:t xml:space="preserve"> </w:t>
      </w:r>
      <w:r>
        <w:rPr>
          <w:rFonts w:ascii="Cambria" w:hAnsi="Cambria" w:cs="Arial"/>
          <w:bCs/>
          <w:w w:val="95"/>
          <w:sz w:val="28"/>
          <w:szCs w:val="28"/>
        </w:rPr>
        <w:t>comments</w:t>
      </w:r>
    </w:p>
    <w:p w:rsidR="004B42A1" w:rsidRDefault="004B42A1">
      <w:pPr>
        <w:pStyle w:val="ListParagraph1"/>
        <w:kinsoku w:val="0"/>
        <w:overflowPunct w:val="0"/>
        <w:autoSpaceDE w:val="0"/>
        <w:autoSpaceDN w:val="0"/>
        <w:adjustRightInd w:val="0"/>
        <w:spacing w:after="100" w:afterAutospacing="1" w:line="240" w:lineRule="auto"/>
        <w:ind w:right="897"/>
        <w:rPr>
          <w:rFonts w:ascii="Cambria" w:hAnsi="Cambria" w:cs="Arial"/>
          <w:sz w:val="28"/>
          <w:szCs w:val="28"/>
        </w:rPr>
      </w:pPr>
    </w:p>
    <w:p w:rsidR="004B42A1" w:rsidRDefault="000D7161" w:rsidP="003D33BD">
      <w:pPr>
        <w:pStyle w:val="ListParagraph1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40" w:lineRule="auto"/>
        <w:ind w:right="897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Cs/>
          <w:w w:val="95"/>
          <w:sz w:val="28"/>
          <w:szCs w:val="28"/>
        </w:rPr>
        <w:t>Communication about school programs and student success</w:t>
      </w:r>
    </w:p>
    <w:p w:rsidR="004B42A1" w:rsidRDefault="004B42A1">
      <w:pPr>
        <w:pStyle w:val="ListParagraph1"/>
        <w:rPr>
          <w:rFonts w:ascii="Cambria" w:hAnsi="Cambria" w:cs="Arial"/>
          <w:sz w:val="28"/>
          <w:szCs w:val="28"/>
        </w:rPr>
      </w:pPr>
    </w:p>
    <w:p w:rsidR="004B42A1" w:rsidRDefault="000D7161">
      <w:pPr>
        <w:pStyle w:val="ListParagraph1"/>
        <w:numPr>
          <w:ilvl w:val="0"/>
          <w:numId w:val="1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Ask the teacher about expectations for their classroom </w:t>
      </w:r>
    </w:p>
    <w:p w:rsidR="004B42A1" w:rsidRDefault="004B42A1" w:rsidP="003D33BD">
      <w:pPr>
        <w:pStyle w:val="ListParagraph1"/>
        <w:kinsoku w:val="0"/>
        <w:overflowPunct w:val="0"/>
        <w:autoSpaceDE w:val="0"/>
        <w:autoSpaceDN w:val="0"/>
        <w:adjustRightInd w:val="0"/>
        <w:spacing w:after="100" w:afterAutospacing="1" w:line="240" w:lineRule="auto"/>
        <w:ind w:right="897"/>
        <w:rPr>
          <w:rFonts w:ascii="Cambria" w:hAnsi="Cambria" w:cs="Arial"/>
          <w:sz w:val="28"/>
          <w:szCs w:val="28"/>
        </w:rPr>
      </w:pPr>
    </w:p>
    <w:p w:rsidR="001305E5" w:rsidRPr="001305E5" w:rsidRDefault="000D7161" w:rsidP="001305E5">
      <w:pPr>
        <w:autoSpaceDE w:val="0"/>
        <w:autoSpaceDN w:val="0"/>
        <w:adjustRightInd w:val="0"/>
        <w:spacing w:after="0" w:line="240" w:lineRule="auto"/>
        <w:rPr>
          <w:rFonts w:eastAsia="MS Mincho"/>
          <w:color w:val="000000"/>
          <w:sz w:val="28"/>
          <w:szCs w:val="28"/>
          <w:u w:val="single"/>
        </w:rPr>
      </w:pPr>
      <w:r w:rsidRPr="001305E5">
        <w:rPr>
          <w:rFonts w:asciiTheme="majorHAnsi" w:hAnsiTheme="majorHAnsi" w:cs="Arial"/>
          <w:iCs/>
          <w:color w:val="000000" w:themeColor="text1"/>
          <w:sz w:val="28"/>
          <w:szCs w:val="28"/>
          <w:u w:val="single"/>
        </w:rPr>
        <w:lastRenderedPageBreak/>
        <w:t>RESOURCES:</w:t>
      </w:r>
    </w:p>
    <w:p w:rsidR="001305E5" w:rsidRPr="001305E5" w:rsidRDefault="001305E5" w:rsidP="001305E5">
      <w:pPr>
        <w:spacing w:after="0" w:line="240" w:lineRule="auto"/>
        <w:rPr>
          <w:rFonts w:eastAsia="MS Mincho"/>
          <w:sz w:val="28"/>
          <w:szCs w:val="28"/>
        </w:rPr>
      </w:pPr>
      <w:r w:rsidRPr="001305E5">
        <w:rPr>
          <w:rFonts w:eastAsia="MS Mincho"/>
          <w:i/>
          <w:iCs/>
          <w:sz w:val="28"/>
          <w:szCs w:val="28"/>
        </w:rPr>
        <w:t>Beyond the Bake Sale</w:t>
      </w:r>
      <w:r w:rsidRPr="001305E5">
        <w:rPr>
          <w:rFonts w:eastAsia="MS Mincho"/>
          <w:sz w:val="28"/>
          <w:szCs w:val="28"/>
        </w:rPr>
        <w:t>, by A.T. Henderson et al., 2007 by The New Press.</w:t>
      </w:r>
    </w:p>
    <w:p w:rsidR="001305E5" w:rsidRPr="001305E5" w:rsidRDefault="001305E5" w:rsidP="001305E5">
      <w:pPr>
        <w:spacing w:after="0" w:line="240" w:lineRule="auto"/>
        <w:rPr>
          <w:rFonts w:eastAsia="MS Mincho"/>
          <w:sz w:val="28"/>
          <w:szCs w:val="28"/>
        </w:rPr>
      </w:pPr>
    </w:p>
    <w:p w:rsidR="001305E5" w:rsidRPr="001305E5" w:rsidRDefault="001305E5" w:rsidP="001305E5">
      <w:pPr>
        <w:spacing w:after="0" w:line="240" w:lineRule="auto"/>
        <w:rPr>
          <w:rFonts w:eastAsia="MS Mincho"/>
          <w:sz w:val="28"/>
          <w:szCs w:val="28"/>
        </w:rPr>
      </w:pPr>
      <w:r w:rsidRPr="001305E5">
        <w:rPr>
          <w:rFonts w:eastAsia="MS Mincho"/>
          <w:i/>
          <w:iCs/>
          <w:sz w:val="28"/>
          <w:szCs w:val="28"/>
        </w:rPr>
        <w:t>Families, Professionals, and Exceptionality, Seventh Edition</w:t>
      </w:r>
      <w:r w:rsidRPr="001305E5">
        <w:rPr>
          <w:rFonts w:eastAsia="MS Mincho"/>
          <w:sz w:val="28"/>
          <w:szCs w:val="28"/>
        </w:rPr>
        <w:t>, by A. Turnbull et al, 2015 by Pearson Education, Inc.</w:t>
      </w:r>
    </w:p>
    <w:p w:rsidR="001305E5" w:rsidRPr="001305E5" w:rsidRDefault="001305E5" w:rsidP="001305E5">
      <w:pPr>
        <w:spacing w:after="0" w:line="240" w:lineRule="auto"/>
        <w:rPr>
          <w:rFonts w:eastAsia="MS Mincho"/>
          <w:sz w:val="28"/>
          <w:szCs w:val="28"/>
        </w:rPr>
      </w:pPr>
    </w:p>
    <w:p w:rsidR="001305E5" w:rsidRPr="001305E5" w:rsidRDefault="001305E5" w:rsidP="001305E5">
      <w:pPr>
        <w:spacing w:after="0" w:line="240" w:lineRule="auto"/>
        <w:rPr>
          <w:rFonts w:eastAsia="MS Mincho"/>
          <w:sz w:val="28"/>
          <w:szCs w:val="28"/>
        </w:rPr>
      </w:pPr>
      <w:r w:rsidRPr="001305E5">
        <w:rPr>
          <w:rFonts w:eastAsia="MS Mincho"/>
          <w:sz w:val="28"/>
          <w:szCs w:val="28"/>
        </w:rPr>
        <w:t>S</w:t>
      </w:r>
      <w:r w:rsidRPr="001305E5">
        <w:rPr>
          <w:rFonts w:eastAsia="MS Mincho"/>
          <w:i/>
          <w:iCs/>
          <w:sz w:val="28"/>
          <w:szCs w:val="28"/>
        </w:rPr>
        <w:t>chool, Family, and Community Partnerships</w:t>
      </w:r>
      <w:r w:rsidRPr="001305E5">
        <w:rPr>
          <w:rFonts w:eastAsia="MS Mincho"/>
          <w:sz w:val="28"/>
          <w:szCs w:val="28"/>
        </w:rPr>
        <w:t xml:space="preserve">, </w:t>
      </w:r>
      <w:r w:rsidRPr="001305E5">
        <w:rPr>
          <w:rFonts w:eastAsia="MS Mincho"/>
          <w:i/>
          <w:iCs/>
          <w:sz w:val="28"/>
          <w:szCs w:val="28"/>
        </w:rPr>
        <w:t>Third Edition</w:t>
      </w:r>
      <w:r w:rsidRPr="001305E5">
        <w:rPr>
          <w:rFonts w:eastAsia="MS Mincho"/>
          <w:sz w:val="28"/>
          <w:szCs w:val="28"/>
        </w:rPr>
        <w:t>, by J. L. Epstein et al., 2009 by Corwin Press.</w:t>
      </w:r>
    </w:p>
    <w:p w:rsidR="001305E5" w:rsidRPr="001305E5" w:rsidRDefault="001305E5" w:rsidP="001305E5">
      <w:pPr>
        <w:spacing w:after="0" w:line="240" w:lineRule="auto"/>
        <w:rPr>
          <w:rFonts w:eastAsia="MS Mincho"/>
          <w:sz w:val="28"/>
          <w:szCs w:val="28"/>
        </w:rPr>
      </w:pPr>
    </w:p>
    <w:p w:rsidR="001305E5" w:rsidRDefault="001305E5" w:rsidP="001305E5">
      <w:pPr>
        <w:spacing w:after="0" w:line="240" w:lineRule="auto"/>
        <w:rPr>
          <w:rFonts w:eastAsia="MS Mincho"/>
          <w:sz w:val="28"/>
          <w:szCs w:val="28"/>
        </w:rPr>
      </w:pPr>
      <w:r w:rsidRPr="001305E5">
        <w:rPr>
          <w:rFonts w:eastAsia="MS Mincho"/>
          <w:i/>
          <w:sz w:val="28"/>
          <w:szCs w:val="28"/>
        </w:rPr>
        <w:t>What Successful School</w:t>
      </w:r>
      <w:r w:rsidR="00817E18">
        <w:rPr>
          <w:rFonts w:eastAsia="MS Mincho"/>
          <w:i/>
          <w:sz w:val="28"/>
          <w:szCs w:val="28"/>
        </w:rPr>
        <w:t>s</w:t>
      </w:r>
      <w:r w:rsidRPr="001305E5">
        <w:rPr>
          <w:rFonts w:eastAsia="MS Mincho"/>
          <w:i/>
          <w:sz w:val="28"/>
          <w:szCs w:val="28"/>
        </w:rPr>
        <w:t xml:space="preserve"> Do To Involve Families:  55 Partnership Strategies</w:t>
      </w:r>
      <w:r w:rsidRPr="001305E5">
        <w:rPr>
          <w:rFonts w:eastAsia="MS Mincho"/>
          <w:sz w:val="28"/>
          <w:szCs w:val="28"/>
        </w:rPr>
        <w:t>, by N.A. Glasgow &amp; P.J. Whitney, 2009 by Corwin Press.</w:t>
      </w:r>
    </w:p>
    <w:p w:rsidR="001305E5" w:rsidRPr="001305E5" w:rsidRDefault="001305E5" w:rsidP="001305E5">
      <w:pPr>
        <w:spacing w:after="0" w:line="240" w:lineRule="auto"/>
        <w:rPr>
          <w:rFonts w:eastAsia="MS Mincho"/>
          <w:sz w:val="28"/>
          <w:szCs w:val="28"/>
        </w:rPr>
      </w:pPr>
    </w:p>
    <w:p w:rsidR="00175EDB" w:rsidRPr="000E4BB9" w:rsidRDefault="00175EDB" w:rsidP="00130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0E4BB9">
        <w:rPr>
          <w:rFonts w:asciiTheme="majorHAnsi" w:hAnsiTheme="majorHAnsi" w:cs="Arial"/>
          <w:color w:val="000000" w:themeColor="text1"/>
          <w:sz w:val="28"/>
          <w:szCs w:val="28"/>
        </w:rPr>
        <w:t>Davern, L.  (2004).  School-to-home notebooks: What parents have to say.  Council for Exceptional Children, 36(5), 22-27.</w:t>
      </w:r>
    </w:p>
    <w:p w:rsidR="00175EDB" w:rsidRPr="000E4BB9" w:rsidRDefault="00175EDB" w:rsidP="003D33BD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Arial"/>
          <w:color w:val="000000" w:themeColor="text1"/>
          <w:sz w:val="28"/>
          <w:szCs w:val="28"/>
        </w:rPr>
      </w:pPr>
    </w:p>
    <w:p w:rsidR="00175EDB" w:rsidRPr="000E4BB9" w:rsidRDefault="00175EDB" w:rsidP="00130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0E4BB9">
        <w:rPr>
          <w:rFonts w:asciiTheme="majorHAnsi" w:hAnsiTheme="majorHAnsi" w:cs="Arial"/>
          <w:color w:val="000000" w:themeColor="text1"/>
          <w:sz w:val="28"/>
          <w:szCs w:val="28"/>
        </w:rPr>
        <w:t>Grande, M. (2004). Increasing parent participation and knowledge using home literacy bags.  Intervention in School and Clinic, 40(2), 120-126.</w:t>
      </w:r>
    </w:p>
    <w:p w:rsidR="00175EDB" w:rsidRPr="000E4BB9" w:rsidRDefault="00175EDB" w:rsidP="003D33BD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Arial"/>
          <w:color w:val="000000" w:themeColor="text1"/>
          <w:sz w:val="28"/>
          <w:szCs w:val="28"/>
        </w:rPr>
      </w:pPr>
    </w:p>
    <w:p w:rsidR="00175EDB" w:rsidRPr="000E4BB9" w:rsidRDefault="00175EDB" w:rsidP="003D33BD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0E4BB9">
        <w:rPr>
          <w:rFonts w:asciiTheme="majorHAnsi" w:hAnsiTheme="majorHAnsi" w:cs="Arial"/>
          <w:color w:val="000000" w:themeColor="text1"/>
          <w:sz w:val="28"/>
          <w:szCs w:val="28"/>
        </w:rPr>
        <w:t>Williams, V.I., &amp; Cartledge, G. (1997). Passing notes to parents. Teaching Exceptional Children, 30(1), 30-34.</w:t>
      </w:r>
    </w:p>
    <w:p w:rsidR="00175EDB" w:rsidRPr="00175EDB" w:rsidRDefault="00175EDB" w:rsidP="003D33BD">
      <w:pPr>
        <w:kinsoku w:val="0"/>
        <w:overflowPunct w:val="0"/>
        <w:autoSpaceDE w:val="0"/>
        <w:autoSpaceDN w:val="0"/>
        <w:adjustRightInd w:val="0"/>
        <w:spacing w:before="120" w:after="120" w:line="180" w:lineRule="exact"/>
        <w:rPr>
          <w:rFonts w:asciiTheme="majorHAnsi" w:hAnsiTheme="majorHAnsi"/>
          <w:color w:val="000000" w:themeColor="text1"/>
          <w:sz w:val="28"/>
          <w:szCs w:val="28"/>
        </w:rPr>
      </w:pPr>
    </w:p>
    <w:p w:rsidR="004B42A1" w:rsidRPr="00175EDB" w:rsidRDefault="000D7161" w:rsidP="003D33BD">
      <w:pPr>
        <w:kinsoku w:val="0"/>
        <w:overflowPunct w:val="0"/>
        <w:autoSpaceDE w:val="0"/>
        <w:autoSpaceDN w:val="0"/>
        <w:adjustRightInd w:val="0"/>
        <w:spacing w:before="120" w:after="120" w:line="180" w:lineRule="exact"/>
        <w:rPr>
          <w:rFonts w:asciiTheme="majorHAnsi" w:hAnsiTheme="majorHAnsi"/>
          <w:sz w:val="28"/>
          <w:szCs w:val="28"/>
        </w:rPr>
      </w:pPr>
      <w:r w:rsidRPr="00175EDB">
        <w:rPr>
          <w:rFonts w:asciiTheme="majorHAnsi" w:hAnsiTheme="majorHAnsi"/>
          <w:sz w:val="28"/>
          <w:szCs w:val="28"/>
        </w:rPr>
        <w:br/>
      </w:r>
      <w:r w:rsidRPr="00175EDB">
        <w:rPr>
          <w:rFonts w:asciiTheme="majorHAnsi" w:hAnsiTheme="majorHAnsi"/>
          <w:sz w:val="28"/>
          <w:szCs w:val="28"/>
        </w:rPr>
        <w:br/>
      </w:r>
    </w:p>
    <w:p w:rsidR="004B42A1" w:rsidRPr="00175EDB" w:rsidRDefault="004B42A1" w:rsidP="00175EDB">
      <w:pPr>
        <w:rPr>
          <w:rFonts w:asciiTheme="majorHAnsi" w:hAnsiTheme="majorHAnsi"/>
        </w:rPr>
      </w:pPr>
      <w:bookmarkStart w:id="0" w:name="_GoBack"/>
      <w:bookmarkEnd w:id="0"/>
    </w:p>
    <w:sectPr w:rsidR="004B42A1" w:rsidRPr="00175EDB" w:rsidSect="00D66EFF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4A1" w:rsidRDefault="003B04A1" w:rsidP="00175EDB">
      <w:pPr>
        <w:spacing w:after="0" w:line="240" w:lineRule="auto"/>
      </w:pPr>
      <w:r>
        <w:separator/>
      </w:r>
    </w:p>
  </w:endnote>
  <w:endnote w:type="continuationSeparator" w:id="0">
    <w:p w:rsidR="003B04A1" w:rsidRDefault="003B04A1" w:rsidP="0017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4A1" w:rsidRDefault="003B04A1" w:rsidP="00175EDB">
      <w:pPr>
        <w:spacing w:after="0" w:line="240" w:lineRule="auto"/>
      </w:pPr>
      <w:r>
        <w:separator/>
      </w:r>
    </w:p>
  </w:footnote>
  <w:footnote w:type="continuationSeparator" w:id="0">
    <w:p w:rsidR="003B04A1" w:rsidRDefault="003B04A1" w:rsidP="00175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"/>
      </v:shape>
    </w:pict>
  </w:numPicBullet>
  <w:abstractNum w:abstractNumId="0" w15:restartNumberingAfterBreak="0">
    <w:nsid w:val="05456AC1"/>
    <w:multiLevelType w:val="multilevel"/>
    <w:tmpl w:val="05456AC1"/>
    <w:lvl w:ilvl="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5A4955"/>
    <w:multiLevelType w:val="hybridMultilevel"/>
    <w:tmpl w:val="FE92E12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155380"/>
    <w:multiLevelType w:val="multilevel"/>
    <w:tmpl w:val="1E15538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E0AE6"/>
    <w:multiLevelType w:val="hybridMultilevel"/>
    <w:tmpl w:val="E4CAD4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E365E"/>
    <w:multiLevelType w:val="multilevel"/>
    <w:tmpl w:val="525E365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85FA0"/>
    <w:multiLevelType w:val="hybridMultilevel"/>
    <w:tmpl w:val="76DC34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40C7516"/>
    <w:multiLevelType w:val="multilevel"/>
    <w:tmpl w:val="640C7516"/>
    <w:lvl w:ilvl="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0D72DB"/>
    <w:multiLevelType w:val="hybridMultilevel"/>
    <w:tmpl w:val="2966A69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FB348F"/>
    <w:multiLevelType w:val="multilevel"/>
    <w:tmpl w:val="77FB348F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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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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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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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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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91F95"/>
    <w:multiLevelType w:val="hybridMultilevel"/>
    <w:tmpl w:val="8AF43A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720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A1"/>
    <w:rsid w:val="00031F94"/>
    <w:rsid w:val="000D7161"/>
    <w:rsid w:val="000E4BB9"/>
    <w:rsid w:val="000F0E57"/>
    <w:rsid w:val="001305E5"/>
    <w:rsid w:val="001431AD"/>
    <w:rsid w:val="00175EDB"/>
    <w:rsid w:val="003B04A1"/>
    <w:rsid w:val="003D33BD"/>
    <w:rsid w:val="004700DA"/>
    <w:rsid w:val="004B42A1"/>
    <w:rsid w:val="00526987"/>
    <w:rsid w:val="00784D3B"/>
    <w:rsid w:val="00817E18"/>
    <w:rsid w:val="009929BF"/>
    <w:rsid w:val="00A550ED"/>
    <w:rsid w:val="00AF76F1"/>
    <w:rsid w:val="00D66EFF"/>
    <w:rsid w:val="00D9567C"/>
    <w:rsid w:val="00E40361"/>
    <w:rsid w:val="00EE5F84"/>
    <w:rsid w:val="00F5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4F36E213-783C-48AF-B00D-DBFF87F3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1431AD"/>
    <w:pPr>
      <w:ind w:left="720"/>
    </w:pPr>
  </w:style>
  <w:style w:type="paragraph" w:styleId="Header">
    <w:name w:val="header"/>
    <w:basedOn w:val="Normal"/>
    <w:link w:val="HeaderChar"/>
    <w:unhideWhenUsed/>
    <w:rsid w:val="00175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75EDB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75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75ED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Activities:  COMMUNICATION</vt:lpstr>
    </vt:vector>
  </TitlesOfParts>
  <Company>HP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Activities:  COMMUNICATION</dc:title>
  <dc:creator>Tanya Braden</dc:creator>
  <cp:lastModifiedBy>RJ</cp:lastModifiedBy>
  <cp:revision>11</cp:revision>
  <dcterms:created xsi:type="dcterms:W3CDTF">2015-02-27T19:15:00Z</dcterms:created>
  <dcterms:modified xsi:type="dcterms:W3CDTF">2015-06-01T16:22:00Z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